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540220773-N-2020 z dnia 06-11-2020 r. </w:t>
      </w:r>
    </w:p>
    <w:p w:rsid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Default="00C26A75" w:rsidP="00C26A75">
      <w:pPr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lang w:eastAsia="pl-PL"/>
        </w:rPr>
        <w:t>Tanowo: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C26A75" w:rsidRDefault="00C26A75" w:rsidP="00C26A75">
      <w:pPr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Pr="00C26A75" w:rsidRDefault="00C26A75" w:rsidP="00C26A75">
      <w:pPr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606822-N-2020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05/11/2020 </w:t>
      </w: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Zakład Odzysku i Składowania Odpadów Komunalnych w Leśnie Górnym, Krajowy numer identyfikacyjny 81234428300000, ul. Leśno Górne  12, 72-004  Tanowo, woj. zachodniopomorskie, państwo Polska, tel. 91 317 57 22, e-mail zoisok@zoisok.pl, kszymanska@zoisok.pl, faks 91 317 57 22.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C26A75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): </w:t>
      </w:r>
      <w:hyperlink r:id="rId4" w:history="1">
        <w:r w:rsidRPr="00C41E4A">
          <w:rPr>
            <w:rStyle w:val="Hipercze"/>
            <w:rFonts w:ascii="Tahoma" w:eastAsia="Times New Roman" w:hAnsi="Tahoma" w:cs="Tahoma"/>
            <w:sz w:val="18"/>
            <w:szCs w:val="18"/>
            <w:lang w:eastAsia="pl-PL"/>
          </w:rPr>
          <w:t>www.zoisok.pl</w:t>
        </w:r>
      </w:hyperlink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u w:val="single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6A75" w:rsidRPr="00C26A75" w:rsidRDefault="00C26A75" w:rsidP="00C26A75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87683" w:rsidRDefault="00C26A75" w:rsidP="00C26A75">
      <w:pPr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II.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4) </w:t>
      </w:r>
    </w:p>
    <w:p w:rsidR="00A87683" w:rsidRDefault="00C26A75" w:rsidP="00C26A75">
      <w:pPr>
        <w:rPr>
          <w:rFonts w:ascii="Tahoma" w:eastAsia="Times New Roman" w:hAnsi="Tahoma" w:cs="Tahoma"/>
          <w:sz w:val="18"/>
          <w:szCs w:val="18"/>
          <w:lang w:eastAsia="pl-PL"/>
        </w:rPr>
      </w:pPr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1.b) napęd zasilacza hydraulicznego silnik: diesla spełniający min. normę </w:t>
      </w:r>
      <w:proofErr w:type="spellStart"/>
      <w:r w:rsidRPr="00C26A75">
        <w:rPr>
          <w:rFonts w:ascii="Tahoma" w:eastAsia="Times New Roman" w:hAnsi="Tahoma" w:cs="Tahoma"/>
          <w:sz w:val="18"/>
          <w:szCs w:val="18"/>
          <w:lang w:eastAsia="pl-PL"/>
        </w:rPr>
        <w:t>Stage</w:t>
      </w:r>
      <w:proofErr w:type="spellEnd"/>
      <w:r w:rsidRPr="00C26A75">
        <w:rPr>
          <w:rFonts w:ascii="Tahoma" w:eastAsia="Times New Roman" w:hAnsi="Tahoma" w:cs="Tahoma"/>
          <w:sz w:val="18"/>
          <w:szCs w:val="18"/>
          <w:lang w:eastAsia="pl-PL"/>
        </w:rPr>
        <w:t xml:space="preserve"> III B o mocy min 70 kW, nie dopuszcza się zastosowania filtra cząstek stałych w układzie wydechowym silnika, </w:t>
      </w:r>
    </w:p>
    <w:p w:rsidR="00D25F96" w:rsidRDefault="00C26A75" w:rsidP="00C26A75">
      <w:bookmarkStart w:id="0" w:name="_GoBack"/>
      <w:bookmarkEnd w:id="0"/>
      <w:r w:rsidRPr="00C26A7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26A7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C26A75">
        <w:rPr>
          <w:rFonts w:ascii="Tahoma" w:eastAsia="Times New Roman" w:hAnsi="Tahoma" w:cs="Tahoma"/>
          <w:sz w:val="18"/>
          <w:szCs w:val="18"/>
          <w:lang w:eastAsia="pl-PL"/>
        </w:rPr>
        <w:t>1.b) silnik Diesla o mocy min 70 kW, spełniający aktualną normę spalania.</w:t>
      </w:r>
    </w:p>
    <w:sectPr w:rsidR="00D2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9F"/>
    <w:rsid w:val="003C5D9F"/>
    <w:rsid w:val="00A87683"/>
    <w:rsid w:val="00C26A75"/>
    <w:rsid w:val="00D2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D4BD-76D9-40E4-AAC7-79BC7805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6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52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is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2020-11-06T09:22:00Z</dcterms:created>
  <dcterms:modified xsi:type="dcterms:W3CDTF">2020-11-06T09:23:00Z</dcterms:modified>
</cp:coreProperties>
</file>