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92C9A" w14:textId="54EE4675" w:rsidR="008432AE" w:rsidRDefault="008432AE" w:rsidP="008432AE">
      <w:pPr>
        <w:rPr>
          <w:rFonts w:ascii="Arial" w:hAnsi="Arial" w:cs="Arial"/>
          <w:b/>
          <w:i/>
          <w:sz w:val="28"/>
          <w:szCs w:val="28"/>
        </w:rPr>
      </w:pPr>
    </w:p>
    <w:p w14:paraId="5788A955" w14:textId="77777777" w:rsidR="00A07583" w:rsidRPr="00F03AA2" w:rsidRDefault="00A07583" w:rsidP="00A07583">
      <w:pPr>
        <w:spacing w:line="276" w:lineRule="auto"/>
        <w:jc w:val="center"/>
        <w:rPr>
          <w:b/>
          <w:bCs/>
          <w:i/>
          <w:iCs/>
          <w:sz w:val="40"/>
          <w:szCs w:val="40"/>
          <w:u w:val="single"/>
        </w:rPr>
      </w:pPr>
      <w:r w:rsidRPr="00F03AA2">
        <w:rPr>
          <w:b/>
          <w:bCs/>
          <w:i/>
          <w:iCs/>
          <w:sz w:val="40"/>
          <w:szCs w:val="40"/>
          <w:u w:val="single"/>
        </w:rPr>
        <w:t>Specyfikacja istotnych warunków zamówienia</w:t>
      </w:r>
    </w:p>
    <w:p w14:paraId="30D510A0" w14:textId="77777777" w:rsidR="00A07583" w:rsidRPr="00F03AA2" w:rsidRDefault="00A07583" w:rsidP="00A07583">
      <w:pPr>
        <w:spacing w:line="276" w:lineRule="auto"/>
        <w:jc w:val="both"/>
        <w:rPr>
          <w:b/>
          <w:bCs/>
          <w:i/>
          <w:iCs/>
        </w:rPr>
      </w:pPr>
    </w:p>
    <w:p w14:paraId="78EB8F6E" w14:textId="77777777" w:rsidR="00A07583" w:rsidRPr="00F03AA2" w:rsidRDefault="00A07583" w:rsidP="00A07583">
      <w:pPr>
        <w:spacing w:line="276" w:lineRule="auto"/>
        <w:jc w:val="both"/>
        <w:rPr>
          <w:b/>
          <w:bCs/>
          <w:i/>
          <w:iCs/>
        </w:rPr>
      </w:pPr>
    </w:p>
    <w:p w14:paraId="7FEA6FD6" w14:textId="77777777" w:rsidR="00A07583" w:rsidRPr="00F03AA2" w:rsidRDefault="00A07583" w:rsidP="00A07583">
      <w:pPr>
        <w:spacing w:line="276" w:lineRule="auto"/>
        <w:jc w:val="center"/>
        <w:rPr>
          <w:b/>
          <w:bCs/>
          <w:sz w:val="36"/>
          <w:szCs w:val="36"/>
        </w:rPr>
      </w:pPr>
      <w:r w:rsidRPr="00F03AA2">
        <w:rPr>
          <w:b/>
          <w:bCs/>
          <w:sz w:val="36"/>
          <w:szCs w:val="36"/>
        </w:rPr>
        <w:t>ZAMAWIAJĄCY:</w:t>
      </w:r>
    </w:p>
    <w:p w14:paraId="7BC78FF0" w14:textId="77777777" w:rsidR="00A07583" w:rsidRPr="00F03AA2" w:rsidRDefault="00A07583" w:rsidP="00230899">
      <w:pPr>
        <w:spacing w:line="276" w:lineRule="auto"/>
        <w:rPr>
          <w:b/>
          <w:bCs/>
          <w:sz w:val="32"/>
          <w:szCs w:val="32"/>
        </w:rPr>
      </w:pPr>
    </w:p>
    <w:p w14:paraId="7C56F438" w14:textId="77777777" w:rsidR="00A07583" w:rsidRDefault="00A07583" w:rsidP="00A07583">
      <w:pPr>
        <w:spacing w:line="276" w:lineRule="auto"/>
        <w:jc w:val="center"/>
        <w:rPr>
          <w:b/>
          <w:bCs/>
          <w:sz w:val="32"/>
          <w:szCs w:val="32"/>
        </w:rPr>
      </w:pPr>
      <w:r w:rsidRPr="00F03AA2">
        <w:rPr>
          <w:b/>
          <w:bCs/>
          <w:sz w:val="32"/>
          <w:szCs w:val="32"/>
        </w:rPr>
        <w:t xml:space="preserve">Zakład Odzysku i Składowania Odpadów Komunalnych </w:t>
      </w:r>
    </w:p>
    <w:p w14:paraId="31E9E91E" w14:textId="2EE3F9F0" w:rsidR="00A07583" w:rsidRPr="00F03AA2" w:rsidRDefault="00A07583" w:rsidP="00A07583">
      <w:pPr>
        <w:spacing w:line="276" w:lineRule="auto"/>
        <w:jc w:val="center"/>
        <w:rPr>
          <w:b/>
          <w:bCs/>
          <w:sz w:val="32"/>
          <w:szCs w:val="32"/>
        </w:rPr>
      </w:pPr>
      <w:r w:rsidRPr="00F03AA2">
        <w:rPr>
          <w:b/>
          <w:bCs/>
          <w:sz w:val="32"/>
          <w:szCs w:val="32"/>
        </w:rPr>
        <w:t>w Leśnie Górnym</w:t>
      </w:r>
    </w:p>
    <w:p w14:paraId="75A0F258" w14:textId="77777777" w:rsidR="00A07583" w:rsidRPr="00F03AA2" w:rsidRDefault="00A07583" w:rsidP="00A07583">
      <w:pPr>
        <w:spacing w:line="276" w:lineRule="auto"/>
        <w:jc w:val="center"/>
        <w:rPr>
          <w:b/>
          <w:bCs/>
          <w:sz w:val="32"/>
          <w:szCs w:val="32"/>
        </w:rPr>
      </w:pPr>
      <w:r w:rsidRPr="00F03AA2">
        <w:rPr>
          <w:b/>
          <w:bCs/>
          <w:sz w:val="32"/>
          <w:szCs w:val="32"/>
        </w:rPr>
        <w:t>Leśno Górne 12, 72-004 Tanowo</w:t>
      </w:r>
    </w:p>
    <w:p w14:paraId="13C4700A" w14:textId="77777777" w:rsidR="00A07583" w:rsidRPr="00F03AA2" w:rsidRDefault="00A07583" w:rsidP="00D01AD8">
      <w:pPr>
        <w:spacing w:line="276" w:lineRule="auto"/>
        <w:rPr>
          <w:b/>
          <w:bCs/>
          <w:sz w:val="28"/>
          <w:szCs w:val="28"/>
        </w:rPr>
      </w:pPr>
    </w:p>
    <w:p w14:paraId="720AF936" w14:textId="77777777" w:rsidR="00A07583" w:rsidRPr="00F03AA2" w:rsidRDefault="00A07583" w:rsidP="00A07583">
      <w:pPr>
        <w:spacing w:line="276" w:lineRule="auto"/>
        <w:jc w:val="center"/>
        <w:rPr>
          <w:b/>
          <w:bCs/>
        </w:rPr>
      </w:pPr>
      <w:r w:rsidRPr="00F03AA2">
        <w:rPr>
          <w:b/>
          <w:bCs/>
        </w:rPr>
        <w:t xml:space="preserve">ZAPRASZA DO ZŁOŻENIA OFERTY W POSTĘPOWANIU PROWADZONYM </w:t>
      </w:r>
    </w:p>
    <w:p w14:paraId="2A0774B2" w14:textId="77777777" w:rsidR="00A07583" w:rsidRPr="00F03AA2" w:rsidRDefault="00A07583" w:rsidP="00A07583">
      <w:pPr>
        <w:spacing w:line="276" w:lineRule="auto"/>
        <w:jc w:val="center"/>
        <w:rPr>
          <w:b/>
          <w:bCs/>
        </w:rPr>
      </w:pPr>
      <w:r w:rsidRPr="00F03AA2">
        <w:rPr>
          <w:b/>
          <w:bCs/>
        </w:rPr>
        <w:t xml:space="preserve">W TRYBIE PRZETARGU NIEOGRANICZONEGO </w:t>
      </w:r>
    </w:p>
    <w:p w14:paraId="7B148FAD" w14:textId="7F91AEF1" w:rsidR="00A07583" w:rsidRPr="00F03AA2" w:rsidRDefault="00A07583" w:rsidP="00A07583">
      <w:pPr>
        <w:spacing w:line="276" w:lineRule="auto"/>
        <w:jc w:val="center"/>
        <w:rPr>
          <w:b/>
          <w:bCs/>
        </w:rPr>
      </w:pPr>
      <w:r>
        <w:rPr>
          <w:b/>
          <w:bCs/>
        </w:rPr>
        <w:t>NA USŁUGĘ</w:t>
      </w:r>
    </w:p>
    <w:p w14:paraId="5ED8D6D5" w14:textId="77777777" w:rsidR="00A07583" w:rsidRPr="00F03AA2" w:rsidRDefault="00A07583" w:rsidP="00A07583">
      <w:pPr>
        <w:spacing w:line="276" w:lineRule="auto"/>
        <w:jc w:val="center"/>
        <w:rPr>
          <w:b/>
          <w:bCs/>
        </w:rPr>
      </w:pPr>
    </w:p>
    <w:p w14:paraId="12F14FC9" w14:textId="77777777" w:rsidR="00A07583" w:rsidRDefault="00A07583" w:rsidP="00A07583">
      <w:pPr>
        <w:spacing w:line="276" w:lineRule="auto"/>
        <w:jc w:val="center"/>
        <w:rPr>
          <w:b/>
          <w:bCs/>
        </w:rPr>
      </w:pPr>
      <w:r w:rsidRPr="00F03AA2">
        <w:rPr>
          <w:b/>
          <w:bCs/>
        </w:rPr>
        <w:t xml:space="preserve">O WARTOŚCI ZAMÓWIENIA PONIŻEJ KWOT OKREŚLONYCH W PRZEPISACH WYDANYCH NA PODSTAWIE ART. 11 UST. 8 </w:t>
      </w:r>
      <w:r>
        <w:rPr>
          <w:b/>
          <w:bCs/>
        </w:rPr>
        <w:t xml:space="preserve"> </w:t>
      </w:r>
      <w:proofErr w:type="spellStart"/>
      <w:r>
        <w:rPr>
          <w:b/>
          <w:bCs/>
        </w:rPr>
        <w:t>Pzp</w:t>
      </w:r>
      <w:proofErr w:type="spellEnd"/>
      <w:r>
        <w:rPr>
          <w:b/>
          <w:bCs/>
        </w:rPr>
        <w:t xml:space="preserve"> </w:t>
      </w:r>
    </w:p>
    <w:p w14:paraId="3FB6944D" w14:textId="47F8601D" w:rsidR="00A07583" w:rsidRPr="00F03AA2" w:rsidRDefault="00A07583" w:rsidP="00A07583">
      <w:pPr>
        <w:spacing w:line="276" w:lineRule="auto"/>
        <w:jc w:val="center"/>
        <w:rPr>
          <w:b/>
          <w:bCs/>
        </w:rPr>
      </w:pPr>
      <w:r>
        <w:rPr>
          <w:b/>
          <w:bCs/>
        </w:rPr>
        <w:t>Prowadzonym pn.</w:t>
      </w:r>
      <w:r w:rsidRPr="00F03AA2">
        <w:rPr>
          <w:b/>
          <w:bCs/>
        </w:rPr>
        <w:t>:</w:t>
      </w:r>
    </w:p>
    <w:p w14:paraId="50803AEA" w14:textId="77777777" w:rsidR="00A07583" w:rsidRPr="00F03AA2" w:rsidRDefault="00A07583" w:rsidP="00D01AD8">
      <w:pPr>
        <w:pStyle w:val="Tekstpodstawowy"/>
        <w:spacing w:line="276" w:lineRule="auto"/>
        <w:rPr>
          <w:i/>
          <w:snapToGrid w:val="0"/>
          <w:sz w:val="40"/>
          <w:szCs w:val="40"/>
        </w:rPr>
      </w:pPr>
    </w:p>
    <w:p w14:paraId="6260F9EC" w14:textId="3FAD9FD4" w:rsidR="00A07583" w:rsidRPr="00F03AA2" w:rsidRDefault="00A07583" w:rsidP="00A07583">
      <w:pPr>
        <w:pStyle w:val="Tekstpodstawowy"/>
        <w:spacing w:line="276" w:lineRule="auto"/>
        <w:jc w:val="center"/>
        <w:rPr>
          <w:i/>
          <w:snapToGrid w:val="0"/>
          <w:sz w:val="40"/>
          <w:szCs w:val="40"/>
        </w:rPr>
      </w:pPr>
      <w:r>
        <w:rPr>
          <w:i/>
          <w:snapToGrid w:val="0"/>
          <w:sz w:val="40"/>
          <w:szCs w:val="40"/>
        </w:rPr>
        <w:t>„</w:t>
      </w:r>
      <w:r w:rsidR="002E111C">
        <w:rPr>
          <w:i/>
          <w:snapToGrid w:val="0"/>
          <w:sz w:val="40"/>
          <w:szCs w:val="40"/>
          <w:lang w:val="pl-PL"/>
        </w:rPr>
        <w:t xml:space="preserve">Wynajem dwóch ładowarek </w:t>
      </w:r>
      <w:r w:rsidR="00230899">
        <w:rPr>
          <w:i/>
          <w:snapToGrid w:val="0"/>
          <w:sz w:val="40"/>
          <w:szCs w:val="40"/>
          <w:lang w:val="pl-PL"/>
        </w:rPr>
        <w:t xml:space="preserve">kołowych jednonaczyniowych </w:t>
      </w:r>
      <w:r w:rsidR="002E111C">
        <w:rPr>
          <w:i/>
          <w:snapToGrid w:val="0"/>
          <w:sz w:val="40"/>
          <w:szCs w:val="40"/>
          <w:lang w:val="pl-PL"/>
        </w:rPr>
        <w:t>na potrzeby Zakładu Odzysku i Składowania Odp</w:t>
      </w:r>
      <w:r w:rsidR="003229C6">
        <w:rPr>
          <w:i/>
          <w:snapToGrid w:val="0"/>
          <w:sz w:val="40"/>
          <w:szCs w:val="40"/>
          <w:lang w:val="pl-PL"/>
        </w:rPr>
        <w:t>adów Komunalnych w Leśnie Górny</w:t>
      </w:r>
      <w:r w:rsidR="001B78E8">
        <w:rPr>
          <w:i/>
          <w:snapToGrid w:val="0"/>
          <w:sz w:val="40"/>
          <w:szCs w:val="40"/>
          <w:lang w:val="pl-PL"/>
        </w:rPr>
        <w:t>m</w:t>
      </w:r>
      <w:r w:rsidR="00B84C6D">
        <w:rPr>
          <w:i/>
          <w:snapToGrid w:val="0"/>
          <w:sz w:val="40"/>
          <w:szCs w:val="40"/>
          <w:lang w:val="pl-PL"/>
        </w:rPr>
        <w:t xml:space="preserve"> na lata</w:t>
      </w:r>
      <w:r w:rsidR="002E111C">
        <w:rPr>
          <w:i/>
          <w:snapToGrid w:val="0"/>
          <w:sz w:val="40"/>
          <w:szCs w:val="40"/>
          <w:lang w:val="pl-PL"/>
        </w:rPr>
        <w:t xml:space="preserve"> 20</w:t>
      </w:r>
      <w:r w:rsidR="003A5A2E">
        <w:rPr>
          <w:i/>
          <w:snapToGrid w:val="0"/>
          <w:sz w:val="40"/>
          <w:szCs w:val="40"/>
          <w:lang w:val="pl-PL"/>
        </w:rPr>
        <w:t>2</w:t>
      </w:r>
      <w:r w:rsidR="00B84C6D">
        <w:rPr>
          <w:i/>
          <w:snapToGrid w:val="0"/>
          <w:sz w:val="40"/>
          <w:szCs w:val="40"/>
          <w:lang w:val="pl-PL"/>
        </w:rPr>
        <w:t>1-2022</w:t>
      </w:r>
      <w:r>
        <w:rPr>
          <w:i/>
          <w:snapToGrid w:val="0"/>
          <w:sz w:val="40"/>
          <w:szCs w:val="40"/>
        </w:rPr>
        <w:t>”</w:t>
      </w:r>
    </w:p>
    <w:p w14:paraId="44D42684" w14:textId="77777777" w:rsidR="00A07583" w:rsidRDefault="00A07583" w:rsidP="00A07583">
      <w:pPr>
        <w:rPr>
          <w:b/>
        </w:rPr>
      </w:pPr>
    </w:p>
    <w:p w14:paraId="467A4C7F" w14:textId="77777777" w:rsidR="002E444F" w:rsidRPr="00F03AA2" w:rsidRDefault="002E444F" w:rsidP="00A07583">
      <w:pPr>
        <w:rPr>
          <w:b/>
        </w:rPr>
      </w:pPr>
    </w:p>
    <w:p w14:paraId="545D3B77" w14:textId="77777777" w:rsidR="00A07583" w:rsidRPr="00F03AA2" w:rsidRDefault="00A07583" w:rsidP="00A07583">
      <w:pPr>
        <w:rPr>
          <w:b/>
        </w:rPr>
      </w:pPr>
    </w:p>
    <w:p w14:paraId="17BF348D" w14:textId="37544C47" w:rsidR="00A07583" w:rsidRPr="00DB3E3B" w:rsidRDefault="00A07583" w:rsidP="00A07583">
      <w:pPr>
        <w:pStyle w:val="Tekstpodstawowy"/>
        <w:jc w:val="both"/>
        <w:rPr>
          <w:lang w:val="pl-PL"/>
        </w:rPr>
      </w:pPr>
      <w:r w:rsidRPr="00DB3E3B">
        <w:rPr>
          <w:sz w:val="22"/>
          <w:szCs w:val="22"/>
        </w:rPr>
        <w:t xml:space="preserve">Określenie wg CPV: </w:t>
      </w:r>
      <w:r w:rsidR="00ED4543" w:rsidRPr="00DB3E3B">
        <w:rPr>
          <w:sz w:val="22"/>
          <w:szCs w:val="22"/>
          <w:lang w:val="pl-PL"/>
        </w:rPr>
        <w:t>45520000-8</w:t>
      </w:r>
    </w:p>
    <w:p w14:paraId="1D4FC36A" w14:textId="77777777" w:rsidR="00A07583" w:rsidRPr="00DB3E3B" w:rsidRDefault="00A07583" w:rsidP="00A07583">
      <w:pPr>
        <w:pStyle w:val="Tekstpodstawowy"/>
        <w:jc w:val="both"/>
        <w:rPr>
          <w:b w:val="0"/>
        </w:rPr>
      </w:pPr>
      <w:r w:rsidRPr="00DB3E3B">
        <w:rPr>
          <w:b w:val="0"/>
        </w:rPr>
        <w:t>Ogłoszenie opublikowano w:</w:t>
      </w:r>
    </w:p>
    <w:p w14:paraId="18088A35" w14:textId="77777777" w:rsidR="00A07583" w:rsidRPr="00DB3E3B" w:rsidRDefault="00A07583" w:rsidP="00A07583">
      <w:pPr>
        <w:jc w:val="both"/>
        <w:rPr>
          <w:b/>
        </w:rPr>
      </w:pPr>
      <w:bookmarkStart w:id="0" w:name="_GoBack"/>
      <w:bookmarkEnd w:id="0"/>
    </w:p>
    <w:p w14:paraId="1AAADEC9" w14:textId="54F01558" w:rsidR="00A07583" w:rsidRPr="00DB3E3B" w:rsidRDefault="00A07583" w:rsidP="00641DFD">
      <w:pPr>
        <w:numPr>
          <w:ilvl w:val="0"/>
          <w:numId w:val="27"/>
        </w:numPr>
        <w:spacing w:line="276" w:lineRule="auto"/>
        <w:ind w:left="709"/>
        <w:rPr>
          <w:b/>
          <w:u w:val="single"/>
        </w:rPr>
      </w:pPr>
      <w:r w:rsidRPr="00DB3E3B">
        <w:rPr>
          <w:b/>
          <w:bCs/>
        </w:rPr>
        <w:t xml:space="preserve">Biuletyn Zamówień Publicznych Nr </w:t>
      </w:r>
      <w:r w:rsidR="00DB3E3B" w:rsidRPr="00276DCB">
        <w:rPr>
          <w:b/>
        </w:rPr>
        <w:t>612959-N-2020</w:t>
      </w:r>
      <w:r w:rsidR="00DB3E3B" w:rsidRPr="00276DCB">
        <w:t xml:space="preserve"> </w:t>
      </w:r>
      <w:r w:rsidRPr="00DB3E3B">
        <w:rPr>
          <w:b/>
          <w:bCs/>
        </w:rPr>
        <w:t xml:space="preserve">z dnia </w:t>
      </w:r>
      <w:r w:rsidR="005D48DE" w:rsidRPr="00DB3E3B">
        <w:rPr>
          <w:b/>
          <w:bCs/>
        </w:rPr>
        <w:t>19.11.</w:t>
      </w:r>
      <w:r w:rsidR="00B84C6D" w:rsidRPr="00DB3E3B">
        <w:rPr>
          <w:b/>
          <w:bCs/>
        </w:rPr>
        <w:t>2020</w:t>
      </w:r>
      <w:r w:rsidR="005C0A65" w:rsidRPr="00DB3E3B">
        <w:rPr>
          <w:b/>
          <w:bCs/>
        </w:rPr>
        <w:t xml:space="preserve">r. </w:t>
      </w:r>
    </w:p>
    <w:p w14:paraId="28317C18" w14:textId="283E8EEE" w:rsidR="00A07583" w:rsidRPr="00DB3E3B" w:rsidRDefault="00A07583" w:rsidP="00641DFD">
      <w:pPr>
        <w:numPr>
          <w:ilvl w:val="0"/>
          <w:numId w:val="27"/>
        </w:numPr>
        <w:spacing w:line="276" w:lineRule="auto"/>
        <w:ind w:left="709"/>
        <w:rPr>
          <w:b/>
          <w:u w:val="single"/>
        </w:rPr>
      </w:pPr>
      <w:r w:rsidRPr="00DB3E3B">
        <w:rPr>
          <w:b/>
        </w:rPr>
        <w:t xml:space="preserve">strona internetowa </w:t>
      </w:r>
      <w:hyperlink r:id="rId8" w:history="1">
        <w:r w:rsidR="00216AA9" w:rsidRPr="00DB3E3B">
          <w:rPr>
            <w:rStyle w:val="Hipercze"/>
            <w:b/>
          </w:rPr>
          <w:t>www.zoisok.pl</w:t>
        </w:r>
      </w:hyperlink>
      <w:r w:rsidRPr="00DB3E3B">
        <w:rPr>
          <w:b/>
        </w:rPr>
        <w:t xml:space="preserve"> zamieszczone w dniu </w:t>
      </w:r>
      <w:r w:rsidR="0033739A" w:rsidRPr="00DB3E3B">
        <w:rPr>
          <w:b/>
        </w:rPr>
        <w:t xml:space="preserve"> </w:t>
      </w:r>
      <w:r w:rsidR="005D48DE" w:rsidRPr="00DB3E3B">
        <w:rPr>
          <w:b/>
        </w:rPr>
        <w:t>19.11</w:t>
      </w:r>
      <w:r w:rsidR="000A39AC" w:rsidRPr="00DB3E3B">
        <w:rPr>
          <w:b/>
        </w:rPr>
        <w:t>.</w:t>
      </w:r>
      <w:r w:rsidR="009F5425" w:rsidRPr="00DB3E3B">
        <w:rPr>
          <w:b/>
        </w:rPr>
        <w:t>20</w:t>
      </w:r>
      <w:r w:rsidR="00B84C6D" w:rsidRPr="00DB3E3B">
        <w:rPr>
          <w:b/>
        </w:rPr>
        <w:t>20</w:t>
      </w:r>
      <w:r w:rsidRPr="00DB3E3B">
        <w:rPr>
          <w:b/>
        </w:rPr>
        <w:t>r.</w:t>
      </w:r>
    </w:p>
    <w:p w14:paraId="0D726B9B" w14:textId="5C097730" w:rsidR="00A07583" w:rsidRPr="00DB3E3B" w:rsidRDefault="00A07583" w:rsidP="00641DFD">
      <w:pPr>
        <w:numPr>
          <w:ilvl w:val="0"/>
          <w:numId w:val="28"/>
        </w:numPr>
        <w:spacing w:line="276" w:lineRule="auto"/>
        <w:jc w:val="both"/>
        <w:rPr>
          <w:b/>
        </w:rPr>
      </w:pPr>
      <w:r w:rsidRPr="00DB3E3B">
        <w:rPr>
          <w:b/>
        </w:rPr>
        <w:t>tablica ogłoszeń – biuro w pomieszczeniu socjalno-wagowym – w dniu</w:t>
      </w:r>
      <w:r w:rsidR="00230899" w:rsidRPr="00DB3E3B">
        <w:rPr>
          <w:b/>
        </w:rPr>
        <w:t xml:space="preserve"> </w:t>
      </w:r>
      <w:r w:rsidR="005D48DE" w:rsidRPr="00DB3E3B">
        <w:rPr>
          <w:b/>
        </w:rPr>
        <w:t>19.11.</w:t>
      </w:r>
      <w:r w:rsidR="00B84C6D" w:rsidRPr="00DB3E3B">
        <w:rPr>
          <w:b/>
        </w:rPr>
        <w:t>2020</w:t>
      </w:r>
      <w:r w:rsidR="009F5425" w:rsidRPr="00DB3E3B">
        <w:rPr>
          <w:b/>
        </w:rPr>
        <w:t>.</w:t>
      </w:r>
      <w:r w:rsidR="005C0A65" w:rsidRPr="00DB3E3B">
        <w:rPr>
          <w:b/>
        </w:rPr>
        <w:t xml:space="preserve"> </w:t>
      </w:r>
    </w:p>
    <w:p w14:paraId="2843D7D1" w14:textId="5CF3FA3C" w:rsidR="00A07583" w:rsidRPr="003229C6" w:rsidRDefault="003229C6" w:rsidP="003229C6">
      <w:pPr>
        <w:tabs>
          <w:tab w:val="left" w:pos="2351"/>
        </w:tabs>
        <w:jc w:val="both"/>
        <w:rPr>
          <w:bCs/>
        </w:rPr>
      </w:pPr>
      <w:r>
        <w:rPr>
          <w:bCs/>
        </w:rPr>
        <w:tab/>
      </w:r>
    </w:p>
    <w:p w14:paraId="4DBB2918" w14:textId="77777777" w:rsidR="00A07583" w:rsidRPr="00F03AA2" w:rsidRDefault="00A07583" w:rsidP="00A07583">
      <w:pPr>
        <w:jc w:val="both"/>
        <w:rPr>
          <w:bCs/>
          <w:sz w:val="20"/>
          <w:szCs w:val="20"/>
        </w:rPr>
      </w:pPr>
    </w:p>
    <w:p w14:paraId="20245217" w14:textId="77777777" w:rsidR="00A07583" w:rsidRPr="00F03AA2" w:rsidRDefault="00A07583" w:rsidP="00A07583">
      <w:pPr>
        <w:jc w:val="both"/>
        <w:rPr>
          <w:bCs/>
          <w:sz w:val="20"/>
          <w:szCs w:val="20"/>
        </w:rPr>
      </w:pPr>
    </w:p>
    <w:p w14:paraId="2C6E0410" w14:textId="3A815CF9" w:rsidR="00A07583" w:rsidRPr="00F03AA2" w:rsidRDefault="00A07583" w:rsidP="00A07583">
      <w:pPr>
        <w:jc w:val="both"/>
        <w:rPr>
          <w:bCs/>
          <w:sz w:val="20"/>
          <w:szCs w:val="20"/>
        </w:rPr>
      </w:pPr>
      <w:r w:rsidRPr="00F03AA2">
        <w:rPr>
          <w:bCs/>
          <w:sz w:val="20"/>
          <w:szCs w:val="20"/>
        </w:rPr>
        <w:t xml:space="preserve">Postępowanie jest prowadzone w trybie przetargu nieograniczonego (art. 39 do 46 ustawy z dnia 29 stycznia 2004r. Prawo zamówień publicznych, Dz. </w:t>
      </w:r>
      <w:r w:rsidRPr="00876112">
        <w:rPr>
          <w:bCs/>
          <w:sz w:val="20"/>
          <w:szCs w:val="20"/>
        </w:rPr>
        <w:t>U. z 201</w:t>
      </w:r>
      <w:r w:rsidR="0099543D">
        <w:rPr>
          <w:bCs/>
          <w:sz w:val="20"/>
          <w:szCs w:val="20"/>
        </w:rPr>
        <w:t>9</w:t>
      </w:r>
      <w:r w:rsidRPr="00876112">
        <w:rPr>
          <w:bCs/>
          <w:sz w:val="20"/>
          <w:szCs w:val="20"/>
        </w:rPr>
        <w:t xml:space="preserve"> r., poz. </w:t>
      </w:r>
      <w:r w:rsidR="0099543D">
        <w:rPr>
          <w:bCs/>
          <w:sz w:val="20"/>
          <w:szCs w:val="20"/>
        </w:rPr>
        <w:t>1</w:t>
      </w:r>
      <w:r w:rsidR="00066591" w:rsidRPr="00876112">
        <w:rPr>
          <w:bCs/>
          <w:sz w:val="20"/>
          <w:szCs w:val="20"/>
        </w:rPr>
        <w:t>8</w:t>
      </w:r>
      <w:r w:rsidR="0099543D">
        <w:rPr>
          <w:bCs/>
          <w:sz w:val="20"/>
          <w:szCs w:val="20"/>
        </w:rPr>
        <w:t>43</w:t>
      </w:r>
      <w:r w:rsidRPr="00876112">
        <w:rPr>
          <w:bCs/>
          <w:sz w:val="20"/>
          <w:szCs w:val="20"/>
        </w:rPr>
        <w:t xml:space="preserve">), zwana </w:t>
      </w:r>
      <w:r w:rsidRPr="00F03AA2">
        <w:rPr>
          <w:bCs/>
          <w:sz w:val="20"/>
          <w:szCs w:val="20"/>
        </w:rPr>
        <w:t>dalej ustawą.</w:t>
      </w:r>
    </w:p>
    <w:p w14:paraId="139EAD23" w14:textId="77777777" w:rsidR="00A07583" w:rsidRPr="00F03AA2" w:rsidRDefault="00A07583" w:rsidP="00A07583">
      <w:pPr>
        <w:tabs>
          <w:tab w:val="center" w:pos="7020"/>
        </w:tabs>
      </w:pPr>
    </w:p>
    <w:p w14:paraId="739B3D33" w14:textId="09908495" w:rsidR="001E5847" w:rsidRDefault="00A07583" w:rsidP="003229C6">
      <w:pPr>
        <w:pBdr>
          <w:top w:val="single" w:sz="4" w:space="2" w:color="000000"/>
          <w:left w:val="single" w:sz="4" w:space="1" w:color="000000"/>
          <w:bottom w:val="single" w:sz="4" w:space="1" w:color="000000"/>
          <w:right w:val="single" w:sz="4" w:space="1" w:color="000000"/>
        </w:pBdr>
        <w:jc w:val="center"/>
        <w:rPr>
          <w:b/>
          <w:bCs/>
          <w:sz w:val="28"/>
          <w:szCs w:val="28"/>
        </w:rPr>
      </w:pPr>
      <w:r w:rsidRPr="00F03AA2">
        <w:rPr>
          <w:b/>
          <w:bCs/>
          <w:sz w:val="28"/>
          <w:szCs w:val="28"/>
        </w:rPr>
        <w:t xml:space="preserve">Leśno Górne </w:t>
      </w:r>
      <w:r>
        <w:rPr>
          <w:b/>
          <w:bCs/>
          <w:sz w:val="28"/>
          <w:szCs w:val="28"/>
        </w:rPr>
        <w:t>–</w:t>
      </w:r>
      <w:r w:rsidR="003A5A2E" w:rsidRPr="00B314F7">
        <w:rPr>
          <w:b/>
          <w:bCs/>
          <w:color w:val="FF0000"/>
          <w:sz w:val="28"/>
          <w:szCs w:val="28"/>
        </w:rPr>
        <w:t xml:space="preserve"> </w:t>
      </w:r>
      <w:r w:rsidR="00B314F7" w:rsidRPr="000A39AC">
        <w:rPr>
          <w:b/>
          <w:bCs/>
          <w:sz w:val="28"/>
          <w:szCs w:val="28"/>
        </w:rPr>
        <w:t>Listopad</w:t>
      </w:r>
      <w:r w:rsidR="0099543D" w:rsidRPr="000A39AC">
        <w:rPr>
          <w:b/>
          <w:bCs/>
          <w:sz w:val="28"/>
          <w:szCs w:val="28"/>
        </w:rPr>
        <w:t xml:space="preserve"> </w:t>
      </w:r>
      <w:r w:rsidR="008135C0" w:rsidRPr="000A39AC">
        <w:rPr>
          <w:b/>
          <w:bCs/>
          <w:sz w:val="28"/>
          <w:szCs w:val="28"/>
        </w:rPr>
        <w:t>2</w:t>
      </w:r>
      <w:r w:rsidR="008135C0">
        <w:rPr>
          <w:b/>
          <w:bCs/>
          <w:sz w:val="28"/>
          <w:szCs w:val="28"/>
        </w:rPr>
        <w:t>0</w:t>
      </w:r>
      <w:r w:rsidR="00B84C6D">
        <w:rPr>
          <w:b/>
          <w:bCs/>
          <w:sz w:val="28"/>
          <w:szCs w:val="28"/>
        </w:rPr>
        <w:t>20</w:t>
      </w:r>
      <w:r>
        <w:rPr>
          <w:b/>
          <w:bCs/>
          <w:sz w:val="28"/>
          <w:szCs w:val="28"/>
        </w:rPr>
        <w:t xml:space="preserve"> </w:t>
      </w:r>
      <w:r w:rsidRPr="00F03AA2">
        <w:rPr>
          <w:b/>
          <w:bCs/>
          <w:sz w:val="28"/>
          <w:szCs w:val="28"/>
        </w:rPr>
        <w:t>r.</w:t>
      </w:r>
    </w:p>
    <w:p w14:paraId="6C680614" w14:textId="1F92B157" w:rsidR="00C73416" w:rsidRDefault="00C73416" w:rsidP="00C73416">
      <w:pPr>
        <w:rPr>
          <w:b/>
          <w:bCs/>
          <w:sz w:val="28"/>
          <w:szCs w:val="28"/>
        </w:rPr>
      </w:pPr>
    </w:p>
    <w:p w14:paraId="59AA11DF" w14:textId="6C7C8BD9" w:rsidR="005040EE" w:rsidRDefault="005040EE" w:rsidP="00C73416">
      <w:pPr>
        <w:rPr>
          <w:b/>
          <w:bCs/>
          <w:sz w:val="28"/>
          <w:szCs w:val="28"/>
        </w:rPr>
      </w:pPr>
    </w:p>
    <w:p w14:paraId="010DFCFF" w14:textId="10AF6B2D" w:rsidR="005040EE" w:rsidRDefault="005040EE" w:rsidP="00C73416">
      <w:pPr>
        <w:rPr>
          <w:b/>
          <w:bCs/>
          <w:sz w:val="28"/>
          <w:szCs w:val="28"/>
        </w:rPr>
      </w:pPr>
    </w:p>
    <w:p w14:paraId="34AF5B17" w14:textId="77777777" w:rsidR="005040EE" w:rsidRPr="003229C6" w:rsidRDefault="005040EE" w:rsidP="00C73416">
      <w:pPr>
        <w:rPr>
          <w:b/>
          <w:bCs/>
          <w:sz w:val="28"/>
          <w:szCs w:val="28"/>
        </w:rPr>
      </w:pPr>
    </w:p>
    <w:p w14:paraId="2587B96D"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NAZWA I ADRES ZAMAWIAJĄCEGO</w:t>
      </w:r>
    </w:p>
    <w:p w14:paraId="62E153A7" w14:textId="77777777" w:rsidR="00803967" w:rsidRPr="00B27C13" w:rsidRDefault="00803967">
      <w:pPr>
        <w:jc w:val="both"/>
        <w:rPr>
          <w:rFonts w:ascii="Arial" w:hAnsi="Arial" w:cs="Arial"/>
          <w:iCs/>
          <w:color w:val="000000"/>
          <w:sz w:val="22"/>
        </w:rPr>
      </w:pPr>
    </w:p>
    <w:p w14:paraId="633E9FF8" w14:textId="77777777" w:rsidR="002E444F" w:rsidRDefault="002E444F" w:rsidP="002E444F">
      <w:pPr>
        <w:widowControl w:val="0"/>
        <w:jc w:val="both"/>
        <w:rPr>
          <w:rFonts w:ascii="Arial" w:hAnsi="Arial" w:cs="Arial"/>
          <w:sz w:val="22"/>
          <w:szCs w:val="22"/>
        </w:rPr>
      </w:pPr>
      <w:r w:rsidRPr="002E444F">
        <w:rPr>
          <w:rFonts w:ascii="Arial" w:hAnsi="Arial" w:cs="Arial"/>
          <w:b/>
          <w:sz w:val="22"/>
          <w:szCs w:val="22"/>
        </w:rPr>
        <w:t>Zakład Odzysku i Składowania Odpadów Komunalnych w Leśnie Górnym</w:t>
      </w:r>
      <w:r w:rsidRPr="002E444F">
        <w:rPr>
          <w:rFonts w:ascii="Arial" w:hAnsi="Arial" w:cs="Arial"/>
          <w:sz w:val="22"/>
          <w:szCs w:val="22"/>
        </w:rPr>
        <w:t xml:space="preserve"> </w:t>
      </w:r>
    </w:p>
    <w:p w14:paraId="21A91BD2" w14:textId="748BCB20" w:rsidR="002E444F" w:rsidRPr="002E444F" w:rsidRDefault="002E444F" w:rsidP="002E444F">
      <w:pPr>
        <w:widowControl w:val="0"/>
        <w:jc w:val="both"/>
        <w:rPr>
          <w:rFonts w:ascii="Arial" w:hAnsi="Arial" w:cs="Arial"/>
          <w:b/>
          <w:bCs/>
          <w:sz w:val="22"/>
          <w:szCs w:val="22"/>
        </w:rPr>
      </w:pPr>
      <w:r w:rsidRPr="002E444F">
        <w:rPr>
          <w:rFonts w:ascii="Arial" w:hAnsi="Arial" w:cs="Arial"/>
          <w:sz w:val="22"/>
          <w:szCs w:val="22"/>
        </w:rPr>
        <w:t>(zwany dalej „Zamawiającym”),</w:t>
      </w:r>
    </w:p>
    <w:p w14:paraId="6F9D07A6"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Leśno Górne 12</w:t>
      </w:r>
    </w:p>
    <w:p w14:paraId="763B6CA1"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72-004 Tanowo,</w:t>
      </w:r>
    </w:p>
    <w:p w14:paraId="53824BD5" w14:textId="3C222736"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e-mail:</w:t>
      </w:r>
      <w:r w:rsidRPr="002E444F">
        <w:rPr>
          <w:rFonts w:ascii="Arial" w:hAnsi="Arial" w:cs="Arial"/>
          <w:b/>
          <w:sz w:val="22"/>
          <w:szCs w:val="22"/>
        </w:rPr>
        <w:tab/>
      </w:r>
      <w:r w:rsidR="003229C6">
        <w:rPr>
          <w:rFonts w:ascii="Arial" w:hAnsi="Arial" w:cs="Arial"/>
          <w:sz w:val="22"/>
          <w:szCs w:val="22"/>
        </w:rPr>
        <w:tab/>
      </w:r>
      <w:r w:rsidR="003229C6">
        <w:rPr>
          <w:rFonts w:ascii="Arial" w:hAnsi="Arial" w:cs="Arial"/>
          <w:sz w:val="22"/>
          <w:szCs w:val="22"/>
        </w:rPr>
        <w:tab/>
      </w:r>
      <w:r w:rsidRPr="002E444F">
        <w:rPr>
          <w:rFonts w:ascii="Arial" w:hAnsi="Arial" w:cs="Arial"/>
          <w:sz w:val="22"/>
          <w:szCs w:val="22"/>
        </w:rPr>
        <w:t>zoisok@zoisok.pl.,</w:t>
      </w:r>
      <w:r w:rsidRPr="002E444F">
        <w:rPr>
          <w:rFonts w:ascii="Arial" w:hAnsi="Arial" w:cs="Arial"/>
          <w:sz w:val="22"/>
          <w:szCs w:val="22"/>
        </w:rPr>
        <w:br/>
      </w:r>
      <w:r w:rsidRPr="002E444F">
        <w:rPr>
          <w:rFonts w:ascii="Arial" w:hAnsi="Arial" w:cs="Arial"/>
          <w:b/>
          <w:sz w:val="22"/>
          <w:szCs w:val="22"/>
        </w:rPr>
        <w:t>adres strony internetowej:</w:t>
      </w:r>
      <w:r w:rsidRPr="002E444F">
        <w:rPr>
          <w:rFonts w:ascii="Arial" w:hAnsi="Arial" w:cs="Arial"/>
          <w:sz w:val="22"/>
          <w:szCs w:val="22"/>
        </w:rPr>
        <w:t xml:space="preserve"> </w:t>
      </w:r>
      <w:r w:rsidRPr="002E444F">
        <w:rPr>
          <w:rFonts w:ascii="Arial" w:hAnsi="Arial" w:cs="Arial"/>
          <w:sz w:val="22"/>
          <w:szCs w:val="22"/>
        </w:rPr>
        <w:tab/>
        <w:t>www.zoisok.pl</w:t>
      </w:r>
    </w:p>
    <w:p w14:paraId="48A40AA9" w14:textId="7D8D1690"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Konto bankowe:</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003229C6" w:rsidRPr="003C508E">
        <w:rPr>
          <w:rFonts w:ascii="Arial" w:hAnsi="Arial" w:cs="Arial"/>
          <w:b/>
          <w:sz w:val="22"/>
          <w:szCs w:val="22"/>
        </w:rPr>
        <w:t>Pekao SA II O/Szczecin</w:t>
      </w:r>
    </w:p>
    <w:p w14:paraId="5839DEE4" w14:textId="08FB3539"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Nr konta bankowego:</w:t>
      </w:r>
      <w:r w:rsidR="003229C6">
        <w:rPr>
          <w:rFonts w:ascii="Arial" w:hAnsi="Arial" w:cs="Arial"/>
          <w:sz w:val="22"/>
          <w:szCs w:val="22"/>
        </w:rPr>
        <w:t xml:space="preserve"> </w:t>
      </w:r>
      <w:r w:rsidR="003229C6">
        <w:rPr>
          <w:rFonts w:ascii="Arial" w:hAnsi="Arial" w:cs="Arial"/>
          <w:sz w:val="22"/>
          <w:szCs w:val="22"/>
        </w:rPr>
        <w:tab/>
      </w:r>
      <w:r w:rsidR="003229C6" w:rsidRPr="00876112">
        <w:rPr>
          <w:rFonts w:ascii="Arial" w:hAnsi="Arial" w:cs="Arial"/>
          <w:b/>
        </w:rPr>
        <w:t>96 1240 3927 1111 0010 6049 8479</w:t>
      </w:r>
    </w:p>
    <w:p w14:paraId="3F28C771" w14:textId="2C968B12"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NIP:</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00876112">
        <w:rPr>
          <w:rFonts w:ascii="Arial" w:hAnsi="Arial" w:cs="Arial"/>
          <w:sz w:val="22"/>
          <w:szCs w:val="22"/>
        </w:rPr>
        <w:t>8511000695</w:t>
      </w:r>
    </w:p>
    <w:p w14:paraId="1A780222" w14:textId="77777777"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REGON:</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t>812344283,</w:t>
      </w:r>
    </w:p>
    <w:p w14:paraId="08F6A227" w14:textId="77777777" w:rsidR="002E444F" w:rsidRPr="002E444F" w:rsidRDefault="002E444F" w:rsidP="002E444F">
      <w:pPr>
        <w:jc w:val="both"/>
        <w:rPr>
          <w:rFonts w:ascii="Arial" w:hAnsi="Arial" w:cs="Arial"/>
          <w:sz w:val="22"/>
          <w:szCs w:val="22"/>
        </w:rPr>
      </w:pPr>
      <w:r w:rsidRPr="002E444F">
        <w:rPr>
          <w:rFonts w:ascii="Arial" w:hAnsi="Arial" w:cs="Arial"/>
          <w:sz w:val="22"/>
          <w:szCs w:val="22"/>
        </w:rPr>
        <w:t>biuro pracuje: od poniedziałku do piątku w godz. 7:00 – 15:00.</w:t>
      </w:r>
    </w:p>
    <w:p w14:paraId="78B776CD" w14:textId="77777777" w:rsidR="002E444F" w:rsidRPr="002E444F" w:rsidRDefault="002E444F" w:rsidP="002E444F">
      <w:pPr>
        <w:jc w:val="both"/>
        <w:rPr>
          <w:rFonts w:ascii="Arial" w:hAnsi="Arial" w:cs="Arial"/>
          <w:sz w:val="22"/>
          <w:szCs w:val="22"/>
        </w:rPr>
      </w:pPr>
    </w:p>
    <w:p w14:paraId="31557F00" w14:textId="77777777" w:rsidR="002E444F" w:rsidRDefault="002E444F" w:rsidP="002E444F">
      <w:pPr>
        <w:jc w:val="both"/>
        <w:rPr>
          <w:rFonts w:ascii="Arial" w:hAnsi="Arial" w:cs="Arial"/>
          <w:sz w:val="22"/>
          <w:szCs w:val="22"/>
        </w:rPr>
      </w:pPr>
      <w:r w:rsidRPr="002E444F">
        <w:rPr>
          <w:rFonts w:ascii="Arial" w:hAnsi="Arial" w:cs="Arial"/>
          <w:sz w:val="22"/>
          <w:szCs w:val="22"/>
        </w:rPr>
        <w:t>Zamawiający zaprasza do udziału w postępowaniu o udzielenie zamówienia publicznego w trybie przetargu nieograniczonego, zgodnie z wymaganiami określonymi w niniejszej Specyfikacji istotnych warunków zamówienia, zwanej dalej „SIWZ”.</w:t>
      </w:r>
    </w:p>
    <w:p w14:paraId="4C8A4BD8" w14:textId="77777777" w:rsidR="001E5847" w:rsidRPr="001960F2" w:rsidRDefault="001E5847">
      <w:pPr>
        <w:jc w:val="both"/>
        <w:rPr>
          <w:rFonts w:ascii="Arial" w:hAnsi="Arial" w:cs="Arial"/>
          <w:b/>
          <w:color w:val="000000"/>
          <w:sz w:val="22"/>
        </w:rPr>
      </w:pPr>
    </w:p>
    <w:p w14:paraId="708C74AF"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TRYB UDZIELENIA ZAMÓWIENIA</w:t>
      </w:r>
    </w:p>
    <w:p w14:paraId="576547E5" w14:textId="77777777" w:rsidR="00803967" w:rsidRPr="001960F2" w:rsidRDefault="00803967">
      <w:pPr>
        <w:jc w:val="both"/>
        <w:rPr>
          <w:rFonts w:ascii="Arial" w:hAnsi="Arial" w:cs="Arial"/>
          <w:color w:val="000000"/>
          <w:sz w:val="22"/>
        </w:rPr>
      </w:pPr>
    </w:p>
    <w:p w14:paraId="58B07FEC" w14:textId="509E5191" w:rsidR="00066591" w:rsidRPr="00876112" w:rsidRDefault="00066591" w:rsidP="00066591">
      <w:pPr>
        <w:numPr>
          <w:ilvl w:val="1"/>
          <w:numId w:val="41"/>
        </w:numPr>
        <w:jc w:val="both"/>
        <w:rPr>
          <w:rFonts w:ascii="Arial" w:hAnsi="Arial" w:cs="Arial"/>
          <w:sz w:val="22"/>
        </w:rPr>
      </w:pPr>
      <w:r w:rsidRPr="001960F2">
        <w:rPr>
          <w:rFonts w:ascii="Arial" w:hAnsi="Arial" w:cs="Arial"/>
          <w:color w:val="000000"/>
          <w:sz w:val="22"/>
        </w:rPr>
        <w:t xml:space="preserve">Postępowanie prowadzone jest w </w:t>
      </w:r>
      <w:r w:rsidRPr="001960F2">
        <w:rPr>
          <w:rFonts w:ascii="Arial" w:hAnsi="Arial" w:cs="Arial"/>
          <w:color w:val="000000"/>
          <w:sz w:val="22"/>
          <w:lang w:eastAsia="ar-SA"/>
        </w:rPr>
        <w:t xml:space="preserve">trybie przetargu nieograniczonego na podstawie art. 10 ust. 1 oraz 39 – 46 </w:t>
      </w:r>
      <w:r w:rsidRPr="001960F2">
        <w:rPr>
          <w:rFonts w:ascii="Arial" w:hAnsi="Arial" w:cs="Arial"/>
          <w:color w:val="000000"/>
          <w:sz w:val="22"/>
        </w:rPr>
        <w:t>ustawy</w:t>
      </w:r>
      <w:r w:rsidRPr="001960F2">
        <w:rPr>
          <w:rStyle w:val="Pogrubienie"/>
          <w:rFonts w:ascii="Arial" w:hAnsi="Arial" w:cs="Arial"/>
          <w:b w:val="0"/>
          <w:color w:val="000000"/>
          <w:sz w:val="22"/>
        </w:rPr>
        <w:t xml:space="preserve"> z dnia 29 stycznia 2004</w:t>
      </w:r>
      <w:r w:rsidR="00360CB0">
        <w:rPr>
          <w:rStyle w:val="Pogrubienie"/>
          <w:rFonts w:ascii="Arial" w:hAnsi="Arial" w:cs="Arial"/>
          <w:b w:val="0"/>
          <w:color w:val="000000"/>
          <w:sz w:val="22"/>
        </w:rPr>
        <w:t xml:space="preserve"> r. Prawo zamówień publicznych </w:t>
      </w:r>
      <w:r w:rsidRPr="001960F2">
        <w:rPr>
          <w:rStyle w:val="Pogrubienie"/>
          <w:rFonts w:ascii="Arial" w:hAnsi="Arial" w:cs="Arial"/>
          <w:b w:val="0"/>
          <w:color w:val="000000"/>
          <w:sz w:val="22"/>
        </w:rPr>
        <w:t xml:space="preserve"> </w:t>
      </w:r>
      <w:r w:rsidRPr="00360CB0">
        <w:rPr>
          <w:rStyle w:val="Pogrubienie"/>
          <w:rFonts w:ascii="Arial" w:hAnsi="Arial" w:cs="Arial"/>
          <w:b w:val="0"/>
          <w:sz w:val="22"/>
        </w:rPr>
        <w:t xml:space="preserve">(tekst jednolity </w:t>
      </w:r>
      <w:r w:rsidRPr="00360CB0">
        <w:rPr>
          <w:rFonts w:ascii="Arial" w:hAnsi="Arial" w:cs="Arial"/>
          <w:sz w:val="22"/>
        </w:rPr>
        <w:t xml:space="preserve">Dz. U. </w:t>
      </w:r>
      <w:r w:rsidRPr="00360CB0">
        <w:rPr>
          <w:rStyle w:val="Pogrubienie"/>
          <w:rFonts w:ascii="Arial" w:hAnsi="Arial" w:cs="Arial"/>
          <w:b w:val="0"/>
          <w:sz w:val="22"/>
        </w:rPr>
        <w:t>z 201</w:t>
      </w:r>
      <w:r w:rsidR="0099543D">
        <w:rPr>
          <w:rStyle w:val="Pogrubienie"/>
          <w:rFonts w:ascii="Arial" w:hAnsi="Arial" w:cs="Arial"/>
          <w:b w:val="0"/>
          <w:sz w:val="22"/>
        </w:rPr>
        <w:t>9</w:t>
      </w:r>
      <w:r w:rsidRPr="00360CB0">
        <w:rPr>
          <w:rStyle w:val="Pogrubienie"/>
          <w:rFonts w:ascii="Arial" w:hAnsi="Arial" w:cs="Arial"/>
          <w:b w:val="0"/>
          <w:sz w:val="22"/>
        </w:rPr>
        <w:t xml:space="preserve"> </w:t>
      </w:r>
      <w:r w:rsidR="0099543D">
        <w:rPr>
          <w:rStyle w:val="Pogrubienie"/>
          <w:rFonts w:ascii="Arial" w:hAnsi="Arial" w:cs="Arial"/>
          <w:b w:val="0"/>
          <w:sz w:val="22"/>
        </w:rPr>
        <w:t>r., poz. 1843</w:t>
      </w:r>
      <w:r w:rsidRPr="00876112">
        <w:rPr>
          <w:rStyle w:val="Pogrubienie"/>
          <w:rFonts w:ascii="Arial" w:hAnsi="Arial" w:cs="Arial"/>
          <w:b w:val="0"/>
          <w:sz w:val="22"/>
        </w:rPr>
        <w:t xml:space="preserve">) zwana dalej </w:t>
      </w:r>
      <w:proofErr w:type="spellStart"/>
      <w:r w:rsidRPr="00876112">
        <w:rPr>
          <w:rStyle w:val="Pogrubienie"/>
          <w:rFonts w:ascii="Arial" w:hAnsi="Arial" w:cs="Arial"/>
          <w:b w:val="0"/>
          <w:sz w:val="22"/>
        </w:rPr>
        <w:t>Pzp</w:t>
      </w:r>
      <w:proofErr w:type="spellEnd"/>
      <w:r w:rsidRPr="00876112">
        <w:rPr>
          <w:rStyle w:val="Pogrubienie"/>
          <w:rFonts w:ascii="Arial" w:hAnsi="Arial" w:cs="Arial"/>
          <w:b w:val="0"/>
          <w:sz w:val="22"/>
        </w:rPr>
        <w:t xml:space="preserve">. Wartość szacunkowa: </w:t>
      </w:r>
      <w:r w:rsidRPr="00876112">
        <w:rPr>
          <w:rFonts w:ascii="Arial" w:hAnsi="Arial" w:cs="Arial"/>
          <w:sz w:val="22"/>
        </w:rPr>
        <w:t>poniżej kwot określonych w przepisach wydanych na podstawie art. 11 ust. 8 ustawy z dnia 29 stycznia 2004 roku Prawo zamówień publicznych.</w:t>
      </w:r>
    </w:p>
    <w:p w14:paraId="062860DF" w14:textId="77777777" w:rsidR="00066591" w:rsidRPr="00876112" w:rsidRDefault="00066591" w:rsidP="00066591">
      <w:pPr>
        <w:ind w:left="360"/>
        <w:jc w:val="both"/>
        <w:rPr>
          <w:rFonts w:ascii="Arial" w:hAnsi="Arial" w:cs="Arial"/>
          <w:sz w:val="22"/>
        </w:rPr>
      </w:pPr>
    </w:p>
    <w:p w14:paraId="56190036" w14:textId="77777777" w:rsidR="00066591" w:rsidRPr="00876112" w:rsidRDefault="00066591" w:rsidP="00066591">
      <w:pPr>
        <w:numPr>
          <w:ilvl w:val="1"/>
          <w:numId w:val="41"/>
        </w:numPr>
        <w:jc w:val="both"/>
        <w:rPr>
          <w:rStyle w:val="Pogrubienie"/>
          <w:rFonts w:ascii="Arial" w:hAnsi="Arial" w:cs="Arial"/>
          <w:b w:val="0"/>
          <w:bCs w:val="0"/>
          <w:sz w:val="22"/>
        </w:rPr>
      </w:pPr>
      <w:r w:rsidRPr="00876112">
        <w:rPr>
          <w:rFonts w:ascii="Arial" w:hAnsi="Arial" w:cs="Arial"/>
          <w:sz w:val="22"/>
        </w:rPr>
        <w:t xml:space="preserve">Postępowanie prowadzone jest w oparciu o zapisy art. 24aa ust. 1 ustawy </w:t>
      </w:r>
      <w:proofErr w:type="spellStart"/>
      <w:r w:rsidRPr="00876112">
        <w:rPr>
          <w:rFonts w:ascii="Arial" w:hAnsi="Arial" w:cs="Arial"/>
          <w:sz w:val="22"/>
        </w:rPr>
        <w:t>Pzp</w:t>
      </w:r>
      <w:proofErr w:type="spellEnd"/>
      <w:r w:rsidRPr="00876112">
        <w:rPr>
          <w:rFonts w:ascii="Arial" w:hAnsi="Arial" w:cs="Arial"/>
          <w:sz w:val="22"/>
        </w:rPr>
        <w:t xml:space="preserve">. Zamawiający może najpierw dokonać oceny ofert, a następnie zbadać czy wykonawca, którego oferta została oceniona jako najkorzystniejsza, nie podlega wykluczeniu oraz spełnia warunki udziału w postępowaniu.   </w:t>
      </w:r>
    </w:p>
    <w:p w14:paraId="06AB772C" w14:textId="77777777" w:rsidR="004D08CC" w:rsidRPr="001960F2" w:rsidRDefault="004D08CC">
      <w:pPr>
        <w:jc w:val="both"/>
        <w:rPr>
          <w:rFonts w:ascii="Arial" w:hAnsi="Arial" w:cs="Arial"/>
          <w:color w:val="000000"/>
          <w:sz w:val="22"/>
        </w:rPr>
      </w:pPr>
    </w:p>
    <w:p w14:paraId="7B07979E"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 w:val="0"/>
          <w:bCs/>
          <w:color w:val="000000"/>
          <w:sz w:val="22"/>
        </w:rPr>
      </w:pPr>
      <w:r w:rsidRPr="001960F2">
        <w:rPr>
          <w:rFonts w:ascii="Arial" w:hAnsi="Arial" w:cs="Arial"/>
          <w:color w:val="000000"/>
          <w:sz w:val="22"/>
        </w:rPr>
        <w:t>3.  OPIS PRZEDMIOTU ZAMÓWIENIA</w:t>
      </w:r>
    </w:p>
    <w:p w14:paraId="6D5070EC" w14:textId="77777777" w:rsidR="00803967" w:rsidRPr="001960F2" w:rsidRDefault="00803967">
      <w:pPr>
        <w:pStyle w:val="ZnakZnak3CharCharZnakZnakCharCharZnak"/>
        <w:jc w:val="both"/>
        <w:rPr>
          <w:rFonts w:ascii="Arial" w:hAnsi="Arial" w:cs="Arial"/>
          <w:color w:val="000000"/>
          <w:sz w:val="22"/>
          <w:szCs w:val="22"/>
        </w:rPr>
      </w:pPr>
    </w:p>
    <w:p w14:paraId="6CE7AA48" w14:textId="707B2F54" w:rsidR="00803967" w:rsidRPr="003976B7" w:rsidRDefault="00803967" w:rsidP="003976B7">
      <w:pPr>
        <w:spacing w:line="276" w:lineRule="auto"/>
        <w:ind w:left="567" w:hanging="567"/>
        <w:jc w:val="both"/>
        <w:rPr>
          <w:rFonts w:ascii="Arial" w:hAnsi="Arial" w:cs="Arial"/>
          <w:snapToGrid w:val="0"/>
          <w:sz w:val="22"/>
          <w:szCs w:val="22"/>
        </w:rPr>
      </w:pPr>
      <w:r w:rsidRPr="001960F2">
        <w:rPr>
          <w:rFonts w:ascii="Arial" w:hAnsi="Arial" w:cs="Arial"/>
          <w:color w:val="000000"/>
          <w:sz w:val="22"/>
          <w:szCs w:val="22"/>
        </w:rPr>
        <w:t xml:space="preserve">3.1. </w:t>
      </w:r>
      <w:r w:rsidRPr="008135C0">
        <w:rPr>
          <w:rFonts w:ascii="Arial" w:hAnsi="Arial" w:cs="Arial"/>
          <w:color w:val="000000"/>
          <w:sz w:val="22"/>
          <w:szCs w:val="22"/>
        </w:rPr>
        <w:t xml:space="preserve">Przedmiotem zamówienia jest </w:t>
      </w:r>
      <w:r w:rsidR="008135C0" w:rsidRPr="008135C0">
        <w:rPr>
          <w:rFonts w:ascii="Arial" w:hAnsi="Arial" w:cs="Arial"/>
          <w:snapToGrid w:val="0"/>
          <w:sz w:val="22"/>
          <w:szCs w:val="22"/>
        </w:rPr>
        <w:t>wykonanie usługi</w:t>
      </w:r>
      <w:r w:rsidR="00C73416">
        <w:rPr>
          <w:rFonts w:ascii="Arial" w:hAnsi="Arial" w:cs="Arial"/>
          <w:snapToGrid w:val="0"/>
          <w:sz w:val="22"/>
          <w:szCs w:val="22"/>
        </w:rPr>
        <w:t xml:space="preserve"> w ramach postępowania prowadzonego pn.: </w:t>
      </w:r>
      <w:r w:rsidR="008135C0" w:rsidRPr="008135C0">
        <w:rPr>
          <w:rFonts w:ascii="Arial" w:hAnsi="Arial" w:cs="Arial"/>
          <w:snapToGrid w:val="0"/>
          <w:sz w:val="22"/>
          <w:szCs w:val="22"/>
        </w:rPr>
        <w:t xml:space="preserve"> </w:t>
      </w:r>
      <w:r w:rsidR="00C73416" w:rsidRPr="000A7125">
        <w:rPr>
          <w:rFonts w:ascii="Arial" w:hAnsi="Arial" w:cs="Arial"/>
          <w:b/>
          <w:snapToGrid w:val="0"/>
          <w:sz w:val="22"/>
          <w:szCs w:val="22"/>
        </w:rPr>
        <w:t xml:space="preserve">„Wynajem </w:t>
      </w:r>
      <w:r w:rsidR="007B1FC5" w:rsidRPr="000A7125">
        <w:rPr>
          <w:rFonts w:ascii="Arial" w:hAnsi="Arial" w:cs="Arial"/>
          <w:b/>
          <w:snapToGrid w:val="0"/>
          <w:sz w:val="22"/>
          <w:szCs w:val="22"/>
        </w:rPr>
        <w:t xml:space="preserve">dwóch ładowarek </w:t>
      </w:r>
      <w:r w:rsidR="00D52CBA" w:rsidRPr="000A7125">
        <w:rPr>
          <w:rFonts w:ascii="Arial" w:hAnsi="Arial" w:cs="Arial"/>
          <w:b/>
          <w:snapToGrid w:val="0"/>
          <w:sz w:val="22"/>
          <w:szCs w:val="22"/>
        </w:rPr>
        <w:t>kołowych jednonaczyniowych n</w:t>
      </w:r>
      <w:r w:rsidR="007B1FC5" w:rsidRPr="000A7125">
        <w:rPr>
          <w:rFonts w:ascii="Arial" w:hAnsi="Arial" w:cs="Arial"/>
          <w:b/>
          <w:snapToGrid w:val="0"/>
          <w:sz w:val="22"/>
          <w:szCs w:val="22"/>
        </w:rPr>
        <w:t xml:space="preserve">a potrzeby </w:t>
      </w:r>
      <w:r w:rsidR="00C73416" w:rsidRPr="000A7125">
        <w:rPr>
          <w:rFonts w:ascii="Arial" w:hAnsi="Arial" w:cs="Arial"/>
          <w:b/>
          <w:snapToGrid w:val="0"/>
          <w:sz w:val="22"/>
          <w:szCs w:val="22"/>
        </w:rPr>
        <w:t>Zakładu</w:t>
      </w:r>
      <w:r w:rsidR="007B1FC5" w:rsidRPr="000A7125">
        <w:rPr>
          <w:rFonts w:ascii="Arial" w:hAnsi="Arial" w:cs="Arial"/>
          <w:b/>
          <w:snapToGrid w:val="0"/>
          <w:sz w:val="22"/>
          <w:szCs w:val="22"/>
        </w:rPr>
        <w:t xml:space="preserve"> Odzysku i Składowania Odpadó</w:t>
      </w:r>
      <w:r w:rsidR="00365553" w:rsidRPr="000A7125">
        <w:rPr>
          <w:rFonts w:ascii="Arial" w:hAnsi="Arial" w:cs="Arial"/>
          <w:b/>
          <w:snapToGrid w:val="0"/>
          <w:sz w:val="22"/>
          <w:szCs w:val="22"/>
        </w:rPr>
        <w:t xml:space="preserve">w Komunalnych w Leśnie Górnym na </w:t>
      </w:r>
      <w:r w:rsidR="00B84C6D">
        <w:rPr>
          <w:rFonts w:ascii="Arial" w:hAnsi="Arial" w:cs="Arial"/>
          <w:b/>
          <w:snapToGrid w:val="0"/>
          <w:sz w:val="22"/>
          <w:szCs w:val="22"/>
        </w:rPr>
        <w:t>lata 2021-2022</w:t>
      </w:r>
      <w:r w:rsidR="007B1FC5" w:rsidRPr="000A7125">
        <w:rPr>
          <w:rFonts w:ascii="Arial" w:hAnsi="Arial" w:cs="Arial"/>
          <w:b/>
          <w:snapToGrid w:val="0"/>
          <w:sz w:val="22"/>
          <w:szCs w:val="22"/>
        </w:rPr>
        <w:t>”</w:t>
      </w:r>
      <w:r w:rsidR="007B1FC5">
        <w:rPr>
          <w:rFonts w:ascii="Arial" w:hAnsi="Arial" w:cs="Arial"/>
          <w:snapToGrid w:val="0"/>
          <w:sz w:val="22"/>
          <w:szCs w:val="22"/>
        </w:rPr>
        <w:t xml:space="preserve"> </w:t>
      </w:r>
    </w:p>
    <w:p w14:paraId="060FDA80" w14:textId="77777777" w:rsidR="00275949" w:rsidRDefault="00275949" w:rsidP="00CA701D">
      <w:pPr>
        <w:pStyle w:val="Tekstpodstawowy2"/>
        <w:rPr>
          <w:rFonts w:ascii="Arial" w:hAnsi="Arial" w:cs="Arial"/>
          <w:color w:val="000000"/>
          <w:sz w:val="22"/>
          <w:lang w:val="pl-PL" w:eastAsia="pl-PL"/>
        </w:rPr>
      </w:pPr>
    </w:p>
    <w:p w14:paraId="090A1841" w14:textId="77777777" w:rsidR="00D52CBA" w:rsidRPr="00DB3E3B" w:rsidRDefault="00D52CBA" w:rsidP="00D52CBA">
      <w:pPr>
        <w:pStyle w:val="Tekstpodstawowy2"/>
        <w:widowControl w:val="0"/>
        <w:rPr>
          <w:rFonts w:ascii="Arial" w:hAnsi="Arial" w:cs="Arial"/>
          <w:color w:val="000000"/>
          <w:sz w:val="22"/>
          <w:lang w:val="pl-PL"/>
        </w:rPr>
      </w:pPr>
      <w:r w:rsidRPr="008B3346">
        <w:rPr>
          <w:rFonts w:ascii="Arial" w:hAnsi="Arial" w:cs="Arial"/>
          <w:color w:val="000000"/>
          <w:sz w:val="22"/>
        </w:rPr>
        <w:t xml:space="preserve">Wspólny Słownik Zamówień (CPV): </w:t>
      </w:r>
      <w:r w:rsidRPr="008B3346">
        <w:rPr>
          <w:rFonts w:ascii="Arial" w:hAnsi="Arial" w:cs="Arial"/>
          <w:b/>
          <w:bCs/>
          <w:sz w:val="22"/>
          <w:szCs w:val="22"/>
        </w:rPr>
        <w:t>45520000-8</w:t>
      </w:r>
    </w:p>
    <w:p w14:paraId="6351396C" w14:textId="77777777" w:rsidR="00D52CBA" w:rsidRDefault="00D52CBA" w:rsidP="00D52CBA">
      <w:pPr>
        <w:pStyle w:val="Tekstpodstawowy2"/>
        <w:rPr>
          <w:rFonts w:ascii="Arial" w:hAnsi="Arial" w:cs="Arial"/>
          <w:color w:val="000000"/>
          <w:sz w:val="22"/>
          <w:lang w:val="pl-PL" w:eastAsia="pl-PL"/>
        </w:rPr>
      </w:pPr>
    </w:p>
    <w:p w14:paraId="3E14CCD6" w14:textId="5CA6445B" w:rsidR="00D52CBA" w:rsidRDefault="00D52CBA" w:rsidP="00D52CBA">
      <w:pPr>
        <w:pStyle w:val="NormalnyWeb"/>
        <w:tabs>
          <w:tab w:val="left" w:pos="360"/>
        </w:tabs>
        <w:spacing w:before="0" w:beforeAutospacing="0" w:after="0" w:afterAutospacing="0"/>
        <w:ind w:left="567" w:hanging="425"/>
        <w:jc w:val="both"/>
        <w:rPr>
          <w:rFonts w:ascii="Arial" w:hAnsi="Arial" w:cs="Arial"/>
          <w:color w:val="000000"/>
          <w:sz w:val="22"/>
          <w:szCs w:val="22"/>
        </w:rPr>
      </w:pPr>
      <w:r w:rsidRPr="008B3346">
        <w:rPr>
          <w:rFonts w:ascii="Arial" w:hAnsi="Arial" w:cs="Arial"/>
          <w:color w:val="000000"/>
          <w:sz w:val="22"/>
          <w:szCs w:val="22"/>
        </w:rPr>
        <w:t xml:space="preserve">3.1.1. Zamawiający dysponuje operatorami, posiadającymi uprawnienia na ładowarki </w:t>
      </w:r>
      <w:r w:rsidR="000A7125">
        <w:rPr>
          <w:rFonts w:ascii="Arial" w:hAnsi="Arial" w:cs="Arial"/>
          <w:color w:val="000000"/>
          <w:sz w:val="22"/>
          <w:szCs w:val="22"/>
        </w:rPr>
        <w:t>kołowe jednonaczy</w:t>
      </w:r>
      <w:r w:rsidR="0059350A">
        <w:rPr>
          <w:rFonts w:ascii="Arial" w:hAnsi="Arial" w:cs="Arial"/>
          <w:color w:val="000000"/>
          <w:sz w:val="22"/>
          <w:szCs w:val="22"/>
        </w:rPr>
        <w:t>niowe</w:t>
      </w:r>
      <w:r>
        <w:rPr>
          <w:rFonts w:ascii="Arial" w:hAnsi="Arial" w:cs="Arial"/>
          <w:color w:val="000000"/>
          <w:sz w:val="22"/>
          <w:szCs w:val="22"/>
        </w:rPr>
        <w:t xml:space="preserve">. Jeśli Wykonawca będzie oferował ładowarki, zgodne z opisem przedmiotu zamówienia, ale wymagające innych uprawnień niż te, jakimi dysponują obecnie operatorzy Zamawiającego, </w:t>
      </w:r>
      <w:r w:rsidRPr="0059350A">
        <w:rPr>
          <w:rFonts w:ascii="Arial" w:hAnsi="Arial" w:cs="Arial"/>
          <w:color w:val="000000"/>
          <w:sz w:val="22"/>
          <w:szCs w:val="22"/>
        </w:rPr>
        <w:t>w koszcie wynajmu Wykonawca musi uwzględnić koszty uzyskania uprawnień dla operatorów.</w:t>
      </w:r>
      <w:r>
        <w:rPr>
          <w:rFonts w:ascii="Arial" w:hAnsi="Arial" w:cs="Arial"/>
          <w:color w:val="000000"/>
          <w:sz w:val="22"/>
          <w:szCs w:val="22"/>
        </w:rPr>
        <w:t xml:space="preserve"> Do czasu uzyskania uprawnień przez operatorów Zamawiającego,  Wykonawca </w:t>
      </w:r>
      <w:r w:rsidRPr="00437B9E">
        <w:rPr>
          <w:rFonts w:ascii="Arial" w:hAnsi="Arial" w:cs="Arial"/>
          <w:color w:val="000000"/>
          <w:sz w:val="22"/>
          <w:szCs w:val="22"/>
        </w:rPr>
        <w:t xml:space="preserve">w </w:t>
      </w:r>
      <w:r>
        <w:rPr>
          <w:rFonts w:ascii="Arial" w:hAnsi="Arial" w:cs="Arial"/>
          <w:color w:val="000000"/>
          <w:sz w:val="22"/>
          <w:szCs w:val="22"/>
        </w:rPr>
        <w:t xml:space="preserve">koszcie wynajmu musi przewidzieć przekazanie do dyspozycji operatorów posiadających odpowiednie uprawnienia i koszty związane z wynajęciem operatorów posiadających odpowiednie uprawnienia do czasu uzyskania odpowiednich, nowych uprawnień przez pracowników Zamawiającego.  Pracownicy zamawiającego będę do dyspozycji w zakresie szkolenia umożliwiającego zdobycie nowych uprawnień od dnia podpisania umowy. </w:t>
      </w:r>
    </w:p>
    <w:p w14:paraId="1240C97B" w14:textId="77777777" w:rsidR="00B84C6D" w:rsidRDefault="00B84C6D" w:rsidP="00D52CBA">
      <w:pPr>
        <w:pStyle w:val="NormalnyWeb"/>
        <w:tabs>
          <w:tab w:val="left" w:pos="360"/>
        </w:tabs>
        <w:spacing w:before="0" w:beforeAutospacing="0" w:after="0" w:afterAutospacing="0"/>
        <w:ind w:left="567" w:hanging="425"/>
        <w:jc w:val="both"/>
        <w:rPr>
          <w:rFonts w:ascii="Arial" w:hAnsi="Arial" w:cs="Arial"/>
          <w:color w:val="000000"/>
          <w:sz w:val="22"/>
          <w:szCs w:val="22"/>
        </w:rPr>
      </w:pPr>
    </w:p>
    <w:p w14:paraId="3F02F719" w14:textId="77777777" w:rsidR="00D52CBA" w:rsidRPr="001D6B0B" w:rsidRDefault="00D52CBA" w:rsidP="00D52CBA">
      <w:pPr>
        <w:pStyle w:val="NormalnyWeb"/>
        <w:tabs>
          <w:tab w:val="left" w:pos="360"/>
        </w:tabs>
        <w:spacing w:before="0" w:beforeAutospacing="0" w:after="0" w:afterAutospacing="0"/>
        <w:jc w:val="both"/>
        <w:rPr>
          <w:rFonts w:ascii="Arial" w:hAnsi="Arial" w:cs="Arial"/>
          <w:color w:val="000000"/>
          <w:sz w:val="22"/>
          <w:szCs w:val="22"/>
        </w:rPr>
      </w:pPr>
    </w:p>
    <w:p w14:paraId="6FCE4D40" w14:textId="77777777" w:rsidR="00D52CBA" w:rsidRPr="006D7389" w:rsidRDefault="00D52CBA" w:rsidP="00D52CBA">
      <w:pPr>
        <w:pStyle w:val="NormalnyWeb"/>
        <w:tabs>
          <w:tab w:val="left" w:pos="360"/>
        </w:tabs>
        <w:spacing w:before="0" w:beforeAutospacing="0" w:after="0" w:afterAutospacing="0"/>
        <w:jc w:val="both"/>
        <w:rPr>
          <w:rFonts w:ascii="Arial" w:hAnsi="Arial" w:cs="Arial"/>
          <w:b/>
          <w:color w:val="000000"/>
          <w:sz w:val="22"/>
          <w:szCs w:val="22"/>
          <w:u w:val="single"/>
        </w:rPr>
      </w:pPr>
      <w:r w:rsidRPr="006D7389">
        <w:rPr>
          <w:rFonts w:ascii="Arial" w:hAnsi="Arial" w:cs="Arial"/>
          <w:b/>
          <w:color w:val="000000"/>
          <w:sz w:val="22"/>
          <w:szCs w:val="22"/>
          <w:u w:val="single"/>
        </w:rPr>
        <w:t>3.1.2 Parametry techniczne ładowarki nr 1 i ładowarki nr 2:</w:t>
      </w:r>
    </w:p>
    <w:p w14:paraId="587681EA" w14:textId="77777777" w:rsidR="00D52CBA" w:rsidRPr="00B84C6D" w:rsidRDefault="00D52CBA" w:rsidP="00D52CBA">
      <w:pPr>
        <w:pStyle w:val="NormalnyWeb"/>
        <w:tabs>
          <w:tab w:val="left" w:pos="360"/>
        </w:tabs>
        <w:spacing w:before="0" w:beforeAutospacing="0" w:after="0" w:afterAutospacing="0"/>
        <w:ind w:left="709"/>
        <w:jc w:val="both"/>
        <w:rPr>
          <w:rFonts w:ascii="Arial" w:hAnsi="Arial" w:cs="Arial"/>
          <w:b/>
          <w:color w:val="000000"/>
          <w:sz w:val="22"/>
          <w:szCs w:val="22"/>
          <w:highlight w:val="yellow"/>
          <w:u w:val="single"/>
        </w:rPr>
      </w:pPr>
    </w:p>
    <w:p w14:paraId="5562DCFA" w14:textId="77777777"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a) silnik wysokoprężny o mocy  min160 kW</w:t>
      </w:r>
    </w:p>
    <w:p w14:paraId="4CC43D09" w14:textId="1C33C29D"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 xml:space="preserve">b) </w:t>
      </w:r>
      <w:r w:rsidR="00E74D61">
        <w:rPr>
          <w:rFonts w:ascii="Arial" w:hAnsi="Arial" w:cs="Arial"/>
          <w:color w:val="000000"/>
          <w:sz w:val="22"/>
          <w:szCs w:val="22"/>
        </w:rPr>
        <w:t>silnik maszyn spełniający</w:t>
      </w:r>
      <w:r w:rsidRPr="006D7389">
        <w:rPr>
          <w:rFonts w:ascii="Arial" w:hAnsi="Arial" w:cs="Arial"/>
          <w:color w:val="000000"/>
          <w:sz w:val="22"/>
          <w:szCs w:val="22"/>
        </w:rPr>
        <w:t xml:space="preserve"> </w:t>
      </w:r>
      <w:r w:rsidR="00AF446A">
        <w:rPr>
          <w:rFonts w:ascii="Arial" w:hAnsi="Arial" w:cs="Arial"/>
          <w:color w:val="000000"/>
          <w:sz w:val="22"/>
          <w:szCs w:val="22"/>
        </w:rPr>
        <w:t xml:space="preserve"> aktualne  normy spalania;</w:t>
      </w:r>
    </w:p>
    <w:p w14:paraId="1F66506C" w14:textId="77777777"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c)  napęd na obie osie 4x4</w:t>
      </w:r>
    </w:p>
    <w:p w14:paraId="33280405" w14:textId="77777777"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d)  wysokość załadunku nie mniej niż 4,2 metra od osi obrotu łyżki</w:t>
      </w:r>
    </w:p>
    <w:p w14:paraId="212F03EB" w14:textId="77777777"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e)  udźwig znamionowy – 7000 kg,</w:t>
      </w:r>
    </w:p>
    <w:p w14:paraId="23B60884" w14:textId="2D555218"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 xml:space="preserve">f)  pojemność łyżki </w:t>
      </w:r>
      <w:r w:rsidR="00485F8F" w:rsidRPr="006D7389">
        <w:rPr>
          <w:rFonts w:ascii="Arial" w:hAnsi="Arial" w:cs="Arial"/>
          <w:color w:val="000000"/>
          <w:sz w:val="22"/>
          <w:szCs w:val="22"/>
        </w:rPr>
        <w:t>–</w:t>
      </w:r>
      <w:r w:rsidRPr="006D7389">
        <w:rPr>
          <w:rFonts w:ascii="Arial" w:hAnsi="Arial" w:cs="Arial"/>
          <w:color w:val="000000"/>
          <w:sz w:val="22"/>
          <w:szCs w:val="22"/>
        </w:rPr>
        <w:t xml:space="preserve"> </w:t>
      </w:r>
      <w:r w:rsidR="00485F8F" w:rsidRPr="006D7389">
        <w:rPr>
          <w:rFonts w:ascii="Arial" w:hAnsi="Arial" w:cs="Arial"/>
          <w:color w:val="000000"/>
          <w:sz w:val="22"/>
          <w:szCs w:val="22"/>
        </w:rPr>
        <w:t xml:space="preserve">min </w:t>
      </w:r>
      <w:r w:rsidRPr="006D7389">
        <w:rPr>
          <w:rFonts w:ascii="Arial" w:hAnsi="Arial" w:cs="Arial"/>
          <w:color w:val="000000"/>
          <w:sz w:val="22"/>
          <w:szCs w:val="22"/>
        </w:rPr>
        <w:t>3,8 m³</w:t>
      </w:r>
    </w:p>
    <w:p w14:paraId="197187FF" w14:textId="77777777"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g) łyżka bez zębów z lemieszem dwustronnym wykonanym z blachy odpornej na ścieranie 2 szt.</w:t>
      </w:r>
    </w:p>
    <w:p w14:paraId="337B0586" w14:textId="681B6965"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 xml:space="preserve">h) masa robocza maszyny </w:t>
      </w:r>
      <w:r w:rsidR="000218BB" w:rsidRPr="006D7389">
        <w:rPr>
          <w:rFonts w:ascii="Arial" w:hAnsi="Arial" w:cs="Arial"/>
          <w:color w:val="000000"/>
          <w:sz w:val="22"/>
          <w:szCs w:val="22"/>
        </w:rPr>
        <w:t>– nie więcej niż 20</w:t>
      </w:r>
      <w:r w:rsidRPr="006D7389">
        <w:rPr>
          <w:rFonts w:ascii="Arial" w:hAnsi="Arial" w:cs="Arial"/>
          <w:color w:val="000000"/>
          <w:sz w:val="22"/>
          <w:szCs w:val="22"/>
        </w:rPr>
        <w:t xml:space="preserve"> ton,</w:t>
      </w:r>
    </w:p>
    <w:p w14:paraId="118FAEE3" w14:textId="7EA73DA1"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i) wyposażenie w układ centralnego smarowania</w:t>
      </w:r>
      <w:r w:rsidR="000218BB" w:rsidRPr="006D7389">
        <w:rPr>
          <w:rFonts w:ascii="Arial" w:hAnsi="Arial" w:cs="Arial"/>
          <w:color w:val="000000"/>
          <w:sz w:val="22"/>
          <w:szCs w:val="22"/>
        </w:rPr>
        <w:t>,</w:t>
      </w:r>
    </w:p>
    <w:p w14:paraId="5034FFB3" w14:textId="70F43695"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j) opony odporne na ścieranie i przebicie min 20PR wg klasyfikacji wysokości bieżnika min L5</w:t>
      </w:r>
      <w:r w:rsidR="000218BB" w:rsidRPr="006D7389">
        <w:rPr>
          <w:rFonts w:ascii="Arial" w:hAnsi="Arial" w:cs="Arial"/>
          <w:color w:val="000000"/>
          <w:sz w:val="22"/>
          <w:szCs w:val="22"/>
        </w:rPr>
        <w:t xml:space="preserve">, </w:t>
      </w:r>
    </w:p>
    <w:p w14:paraId="1C424993" w14:textId="63DEDDF3" w:rsidR="00D52CBA" w:rsidRPr="006D7389" w:rsidRDefault="00D52CBA" w:rsidP="00D52CBA">
      <w:pPr>
        <w:jc w:val="both"/>
        <w:rPr>
          <w:rFonts w:ascii="Arial" w:hAnsi="Arial" w:cs="Arial"/>
          <w:color w:val="000000"/>
          <w:sz w:val="22"/>
          <w:szCs w:val="22"/>
        </w:rPr>
      </w:pPr>
      <w:r w:rsidRPr="006D7389">
        <w:rPr>
          <w:rFonts w:ascii="Arial" w:hAnsi="Arial" w:cs="Arial"/>
          <w:color w:val="000000"/>
          <w:sz w:val="22"/>
          <w:szCs w:val="22"/>
        </w:rPr>
        <w:t>k) sygnał dźwiękowy cofania</w:t>
      </w:r>
      <w:r w:rsidR="000218BB" w:rsidRPr="006D7389">
        <w:rPr>
          <w:rFonts w:ascii="Arial" w:hAnsi="Arial" w:cs="Arial"/>
          <w:color w:val="000000"/>
          <w:sz w:val="22"/>
          <w:szCs w:val="22"/>
        </w:rPr>
        <w:t>,</w:t>
      </w:r>
    </w:p>
    <w:p w14:paraId="360D542F" w14:textId="6F90C6F3" w:rsidR="00D52CBA" w:rsidRPr="007A675A" w:rsidRDefault="00D52CBA" w:rsidP="00351052">
      <w:pPr>
        <w:pStyle w:val="Tekstkomentarza"/>
        <w:rPr>
          <w:rFonts w:ascii="Arial" w:hAnsi="Arial" w:cs="Arial"/>
          <w:color w:val="000000"/>
          <w:sz w:val="22"/>
          <w:szCs w:val="22"/>
        </w:rPr>
      </w:pPr>
      <w:r w:rsidRPr="006D7389">
        <w:rPr>
          <w:rFonts w:ascii="Arial" w:hAnsi="Arial" w:cs="Arial"/>
          <w:color w:val="000000"/>
          <w:sz w:val="22"/>
          <w:szCs w:val="22"/>
        </w:rPr>
        <w:t>l) kabina jednoos</w:t>
      </w:r>
      <w:r w:rsidR="000218BB" w:rsidRPr="006D7389">
        <w:rPr>
          <w:rFonts w:ascii="Arial" w:hAnsi="Arial" w:cs="Arial"/>
          <w:color w:val="000000"/>
          <w:sz w:val="22"/>
          <w:szCs w:val="22"/>
        </w:rPr>
        <w:t>obowa z klimatyzacją, wyciszona</w:t>
      </w:r>
      <w:r w:rsidRPr="006D7389">
        <w:rPr>
          <w:rFonts w:ascii="Arial" w:hAnsi="Arial" w:cs="Arial"/>
          <w:color w:val="000000"/>
          <w:sz w:val="22"/>
          <w:szCs w:val="22"/>
        </w:rPr>
        <w:t>,</w:t>
      </w:r>
      <w:r w:rsidR="000218BB" w:rsidRPr="006D7389">
        <w:rPr>
          <w:rFonts w:ascii="Arial" w:hAnsi="Arial" w:cs="Arial"/>
          <w:color w:val="000000"/>
          <w:sz w:val="22"/>
          <w:szCs w:val="22"/>
        </w:rPr>
        <w:t xml:space="preserve"> </w:t>
      </w:r>
      <w:r w:rsidRPr="006D7389">
        <w:rPr>
          <w:rFonts w:ascii="Arial" w:hAnsi="Arial" w:cs="Arial"/>
          <w:color w:val="000000"/>
          <w:sz w:val="22"/>
          <w:szCs w:val="22"/>
        </w:rPr>
        <w:t>spełniająca normy bezpieczeństwa</w:t>
      </w:r>
      <w:r w:rsidR="00351052" w:rsidRPr="006D7389">
        <w:t xml:space="preserve"> </w:t>
      </w:r>
      <w:r w:rsidR="00351052" w:rsidRPr="006D7389">
        <w:rPr>
          <w:rFonts w:ascii="Arial" w:hAnsi="Arial" w:cs="Arial"/>
          <w:sz w:val="22"/>
          <w:szCs w:val="22"/>
        </w:rPr>
        <w:t xml:space="preserve">wymagane </w:t>
      </w:r>
      <w:r w:rsidR="007A675A">
        <w:rPr>
          <w:rFonts w:ascii="Arial" w:hAnsi="Arial" w:cs="Arial"/>
          <w:sz w:val="22"/>
          <w:szCs w:val="22"/>
        </w:rPr>
        <w:t xml:space="preserve"> </w:t>
      </w:r>
      <w:r w:rsidR="007A675A">
        <w:rPr>
          <w:rFonts w:ascii="Arial" w:hAnsi="Arial" w:cs="Arial"/>
          <w:sz w:val="22"/>
          <w:szCs w:val="22"/>
        </w:rPr>
        <w:br/>
        <w:t xml:space="preserve">   </w:t>
      </w:r>
      <w:r w:rsidR="00351052" w:rsidRPr="007A675A">
        <w:rPr>
          <w:rFonts w:ascii="Arial" w:hAnsi="Arial" w:cs="Arial"/>
          <w:sz w:val="22"/>
          <w:szCs w:val="22"/>
        </w:rPr>
        <w:t>prawem dla tego typu ładowarek</w:t>
      </w:r>
      <w:r w:rsidR="00351052" w:rsidRPr="007A675A">
        <w:t xml:space="preserve">, </w:t>
      </w:r>
      <w:r w:rsidRPr="007A675A">
        <w:rPr>
          <w:rFonts w:ascii="Arial" w:hAnsi="Arial" w:cs="Arial"/>
          <w:color w:val="000000"/>
          <w:sz w:val="22"/>
          <w:szCs w:val="22"/>
        </w:rPr>
        <w:t>lusterka zewnętrzne, wycieraczki na tylnej i przedniej szybie.</w:t>
      </w:r>
    </w:p>
    <w:p w14:paraId="3863695D" w14:textId="5BD136BD" w:rsidR="00D52CBA" w:rsidRPr="007A675A" w:rsidRDefault="00D52CBA" w:rsidP="00D52CBA">
      <w:pPr>
        <w:jc w:val="both"/>
        <w:rPr>
          <w:rFonts w:ascii="Arial" w:hAnsi="Arial" w:cs="Arial"/>
          <w:color w:val="000000"/>
          <w:sz w:val="22"/>
          <w:szCs w:val="22"/>
        </w:rPr>
      </w:pPr>
      <w:r w:rsidRPr="007A675A">
        <w:rPr>
          <w:rFonts w:ascii="Arial" w:hAnsi="Arial" w:cs="Arial"/>
          <w:color w:val="000000"/>
          <w:sz w:val="22"/>
          <w:szCs w:val="22"/>
        </w:rPr>
        <w:t>m</w:t>
      </w:r>
      <w:r w:rsidR="00485F8F" w:rsidRPr="007A675A">
        <w:rPr>
          <w:rFonts w:ascii="Arial" w:hAnsi="Arial" w:cs="Arial"/>
          <w:color w:val="000000"/>
          <w:sz w:val="22"/>
          <w:szCs w:val="22"/>
        </w:rPr>
        <w:t xml:space="preserve">) </w:t>
      </w:r>
      <w:r w:rsidRPr="007A675A">
        <w:rPr>
          <w:rFonts w:ascii="Arial" w:hAnsi="Arial" w:cs="Arial"/>
          <w:color w:val="000000"/>
          <w:sz w:val="22"/>
          <w:szCs w:val="22"/>
        </w:rPr>
        <w:t xml:space="preserve">maszyna wyposażona w zbiornik paliwa zabezpieczony przed dostępem osób </w:t>
      </w:r>
      <w:r w:rsidR="007A675A">
        <w:rPr>
          <w:rFonts w:ascii="Arial" w:hAnsi="Arial" w:cs="Arial"/>
          <w:color w:val="000000"/>
          <w:sz w:val="22"/>
          <w:szCs w:val="22"/>
        </w:rPr>
        <w:br/>
        <w:t xml:space="preserve">    </w:t>
      </w:r>
      <w:r w:rsidRPr="007A675A">
        <w:rPr>
          <w:rFonts w:ascii="Arial" w:hAnsi="Arial" w:cs="Arial"/>
          <w:color w:val="000000"/>
          <w:sz w:val="22"/>
          <w:szCs w:val="22"/>
        </w:rPr>
        <w:t>nieupoważnionych,</w:t>
      </w:r>
    </w:p>
    <w:p w14:paraId="58CDE9E7" w14:textId="77777777" w:rsidR="00D52CBA" w:rsidRPr="007A675A" w:rsidRDefault="00D52CBA" w:rsidP="00D52CBA">
      <w:pPr>
        <w:jc w:val="both"/>
        <w:rPr>
          <w:rFonts w:ascii="Arial" w:hAnsi="Arial" w:cs="Arial"/>
          <w:color w:val="000000"/>
          <w:sz w:val="22"/>
          <w:szCs w:val="22"/>
        </w:rPr>
      </w:pPr>
      <w:r w:rsidRPr="007A675A">
        <w:rPr>
          <w:rFonts w:ascii="Arial" w:hAnsi="Arial" w:cs="Arial"/>
          <w:color w:val="000000"/>
          <w:sz w:val="22"/>
          <w:szCs w:val="22"/>
        </w:rPr>
        <w:t>n) światło pomarańczowe „kogut”</w:t>
      </w:r>
    </w:p>
    <w:p w14:paraId="6E9329F1" w14:textId="77777777" w:rsidR="00D52CBA" w:rsidRPr="007A675A" w:rsidRDefault="00D52CBA" w:rsidP="00D52CBA">
      <w:pPr>
        <w:jc w:val="both"/>
        <w:rPr>
          <w:rFonts w:ascii="Arial" w:hAnsi="Arial" w:cs="Arial"/>
          <w:color w:val="000000"/>
          <w:sz w:val="22"/>
          <w:szCs w:val="22"/>
        </w:rPr>
      </w:pPr>
      <w:r w:rsidRPr="007A675A">
        <w:rPr>
          <w:rFonts w:ascii="Arial" w:hAnsi="Arial" w:cs="Arial"/>
          <w:color w:val="000000"/>
          <w:sz w:val="22"/>
          <w:szCs w:val="22"/>
        </w:rPr>
        <w:t>o) układ roboczy typu „Z”</w:t>
      </w:r>
    </w:p>
    <w:p w14:paraId="1EBCF964" w14:textId="77777777" w:rsidR="00D52CBA" w:rsidRPr="007A675A" w:rsidRDefault="00D52CBA" w:rsidP="00D52CBA">
      <w:pPr>
        <w:jc w:val="both"/>
        <w:rPr>
          <w:rFonts w:ascii="Arial" w:hAnsi="Arial" w:cs="Arial"/>
          <w:color w:val="000000"/>
          <w:sz w:val="22"/>
          <w:szCs w:val="22"/>
        </w:rPr>
      </w:pPr>
      <w:r w:rsidRPr="007A675A">
        <w:rPr>
          <w:rFonts w:ascii="Arial" w:hAnsi="Arial" w:cs="Arial"/>
          <w:color w:val="000000"/>
          <w:sz w:val="22"/>
          <w:szCs w:val="22"/>
        </w:rPr>
        <w:t>p)układ hamulcowy – tarcze suche</w:t>
      </w:r>
    </w:p>
    <w:p w14:paraId="52B8281A" w14:textId="77777777" w:rsidR="00D52CBA" w:rsidRPr="007A675A" w:rsidRDefault="00D52CBA" w:rsidP="00D52CBA">
      <w:pPr>
        <w:jc w:val="both"/>
        <w:rPr>
          <w:rFonts w:ascii="Arial" w:hAnsi="Arial" w:cs="Arial"/>
          <w:color w:val="000000"/>
          <w:sz w:val="22"/>
          <w:szCs w:val="22"/>
        </w:rPr>
      </w:pPr>
      <w:r w:rsidRPr="007A675A">
        <w:rPr>
          <w:rFonts w:ascii="Arial" w:hAnsi="Arial" w:cs="Arial"/>
          <w:color w:val="000000"/>
          <w:sz w:val="22"/>
          <w:szCs w:val="22"/>
        </w:rPr>
        <w:t>r) jedno koło zapasowe odpowiadające wymiarom i ogumieniem obydwu ładowarek,</w:t>
      </w:r>
    </w:p>
    <w:p w14:paraId="7DE73ED0" w14:textId="70590426" w:rsidR="00D52CBA" w:rsidRPr="00B6701B" w:rsidRDefault="00D52CBA" w:rsidP="00D52CBA">
      <w:pPr>
        <w:jc w:val="both"/>
        <w:rPr>
          <w:rFonts w:ascii="Arial" w:hAnsi="Arial" w:cs="Arial"/>
          <w:color w:val="000000"/>
          <w:sz w:val="22"/>
          <w:szCs w:val="22"/>
        </w:rPr>
      </w:pPr>
      <w:r w:rsidRPr="007A675A">
        <w:rPr>
          <w:rFonts w:ascii="Arial" w:hAnsi="Arial" w:cs="Arial"/>
          <w:color w:val="000000"/>
          <w:sz w:val="22"/>
          <w:szCs w:val="22"/>
        </w:rPr>
        <w:t>s)</w:t>
      </w:r>
      <w:r w:rsidR="00485F8F" w:rsidRPr="007A675A">
        <w:rPr>
          <w:rFonts w:ascii="Arial" w:hAnsi="Arial" w:cs="Arial"/>
          <w:color w:val="000000"/>
          <w:sz w:val="22"/>
          <w:szCs w:val="22"/>
        </w:rPr>
        <w:t xml:space="preserve"> </w:t>
      </w:r>
      <w:r w:rsidRPr="007A675A">
        <w:rPr>
          <w:rFonts w:ascii="Arial" w:hAnsi="Arial" w:cs="Arial"/>
          <w:color w:val="000000"/>
          <w:sz w:val="22"/>
          <w:szCs w:val="22"/>
        </w:rPr>
        <w:t>wyposażenie obowiązkowe maszyny : gaśnica ,trójkąt ostrzegawczy, apteczka medyczna,</w:t>
      </w:r>
      <w:r w:rsidR="007A675A">
        <w:rPr>
          <w:rFonts w:ascii="Arial" w:hAnsi="Arial" w:cs="Arial"/>
          <w:color w:val="000000"/>
          <w:sz w:val="22"/>
          <w:szCs w:val="22"/>
        </w:rPr>
        <w:br/>
        <w:t xml:space="preserve">  </w:t>
      </w:r>
      <w:r w:rsidRPr="007A675A">
        <w:rPr>
          <w:rFonts w:ascii="Arial" w:hAnsi="Arial" w:cs="Arial"/>
          <w:color w:val="000000"/>
          <w:sz w:val="22"/>
          <w:szCs w:val="22"/>
        </w:rPr>
        <w:t xml:space="preserve"> zestaw narzędzi ( klucz do kół, podstawowe klucze, wkrętaki),podnośnik</w:t>
      </w:r>
      <w:r w:rsidRPr="00B6701B">
        <w:rPr>
          <w:rFonts w:ascii="Arial" w:hAnsi="Arial" w:cs="Arial"/>
          <w:color w:val="000000"/>
          <w:sz w:val="22"/>
          <w:szCs w:val="22"/>
        </w:rPr>
        <w:t xml:space="preserve"> </w:t>
      </w:r>
    </w:p>
    <w:p w14:paraId="2B61BBCF" w14:textId="77777777" w:rsidR="00D52CBA" w:rsidRPr="00B6701B" w:rsidRDefault="00D52CBA" w:rsidP="00D52CBA">
      <w:pPr>
        <w:pStyle w:val="NormalnyWeb"/>
        <w:tabs>
          <w:tab w:val="left" w:pos="360"/>
        </w:tabs>
        <w:spacing w:before="0" w:beforeAutospacing="0" w:after="0" w:afterAutospacing="0"/>
        <w:ind w:left="709"/>
        <w:jc w:val="both"/>
        <w:rPr>
          <w:rFonts w:ascii="Arial" w:hAnsi="Arial" w:cs="Arial"/>
          <w:b/>
          <w:color w:val="000000"/>
          <w:sz w:val="22"/>
          <w:szCs w:val="22"/>
          <w:u w:val="single"/>
        </w:rPr>
      </w:pPr>
    </w:p>
    <w:p w14:paraId="5F6EAC9E" w14:textId="53FCD998" w:rsidR="00D52CBA" w:rsidRPr="00C73416" w:rsidRDefault="00D52CBA" w:rsidP="00D52CBA">
      <w:pPr>
        <w:suppressAutoHyphens/>
        <w:spacing w:after="120"/>
        <w:jc w:val="both"/>
        <w:rPr>
          <w:rFonts w:ascii="Arial" w:hAnsi="Arial" w:cs="Arial"/>
          <w:b/>
          <w:sz w:val="22"/>
          <w:szCs w:val="22"/>
        </w:rPr>
      </w:pPr>
      <w:r w:rsidRPr="007A675A">
        <w:rPr>
          <w:rFonts w:ascii="Arial" w:hAnsi="Arial" w:cs="Arial"/>
          <w:color w:val="000000"/>
          <w:sz w:val="22"/>
          <w:szCs w:val="22"/>
        </w:rPr>
        <w:t xml:space="preserve">3.2. </w:t>
      </w:r>
      <w:r w:rsidRPr="007A675A">
        <w:rPr>
          <w:rFonts w:ascii="Arial" w:hAnsi="Arial" w:cs="Arial"/>
          <w:sz w:val="22"/>
          <w:szCs w:val="22"/>
        </w:rPr>
        <w:t>Rok b</w:t>
      </w:r>
      <w:r w:rsidR="00A93A44">
        <w:rPr>
          <w:rFonts w:ascii="Arial" w:hAnsi="Arial" w:cs="Arial"/>
          <w:sz w:val="22"/>
          <w:szCs w:val="22"/>
        </w:rPr>
        <w:t xml:space="preserve">udowy maszyn – fabrycznie nowe – rok produkcji </w:t>
      </w:r>
      <w:r w:rsidRPr="007A675A">
        <w:rPr>
          <w:rFonts w:ascii="Arial" w:hAnsi="Arial" w:cs="Arial"/>
          <w:sz w:val="22"/>
          <w:szCs w:val="22"/>
        </w:rPr>
        <w:t xml:space="preserve"> </w:t>
      </w:r>
      <w:r w:rsidR="00A93A44">
        <w:rPr>
          <w:rFonts w:ascii="Arial" w:hAnsi="Arial" w:cs="Arial"/>
          <w:b/>
          <w:sz w:val="22"/>
          <w:szCs w:val="22"/>
        </w:rPr>
        <w:t xml:space="preserve">2021 </w:t>
      </w:r>
      <w:r w:rsidRPr="007A675A">
        <w:rPr>
          <w:rFonts w:ascii="Arial" w:hAnsi="Arial" w:cs="Arial"/>
          <w:b/>
          <w:sz w:val="22"/>
          <w:szCs w:val="22"/>
        </w:rPr>
        <w:t>r.</w:t>
      </w:r>
    </w:p>
    <w:p w14:paraId="33E120FC" w14:textId="20483DB9" w:rsidR="00D52CBA" w:rsidRPr="00A732AC" w:rsidRDefault="00D52CBA" w:rsidP="00D52CBA">
      <w:pPr>
        <w:pStyle w:val="Tekstpodstawowywcity"/>
        <w:spacing w:after="120" w:line="235" w:lineRule="exact"/>
        <w:ind w:left="426" w:hanging="426"/>
        <w:rPr>
          <w:rFonts w:ascii="Arial" w:hAnsi="Arial" w:cs="Arial"/>
          <w:color w:val="000000"/>
          <w:sz w:val="22"/>
          <w:szCs w:val="22"/>
        </w:rPr>
      </w:pPr>
      <w:r w:rsidRPr="00BB24CC">
        <w:rPr>
          <w:rFonts w:ascii="Arial" w:hAnsi="Arial" w:cs="Arial"/>
          <w:sz w:val="22"/>
          <w:szCs w:val="22"/>
        </w:rPr>
        <w:t>3.</w:t>
      </w:r>
      <w:r w:rsidRPr="00A732AC">
        <w:rPr>
          <w:rFonts w:ascii="Arial" w:hAnsi="Arial" w:cs="Arial"/>
          <w:sz w:val="22"/>
          <w:szCs w:val="22"/>
        </w:rPr>
        <w:t>3.</w:t>
      </w:r>
      <w:r w:rsidRPr="00A732AC">
        <w:rPr>
          <w:rFonts w:ascii="Arial" w:hAnsi="Arial" w:cs="Arial"/>
          <w:b/>
          <w:sz w:val="22"/>
          <w:szCs w:val="22"/>
        </w:rPr>
        <w:t xml:space="preserve"> </w:t>
      </w:r>
      <w:r w:rsidRPr="00A732AC">
        <w:rPr>
          <w:rFonts w:ascii="Arial" w:hAnsi="Arial" w:cs="Arial"/>
          <w:sz w:val="22"/>
          <w:szCs w:val="22"/>
        </w:rPr>
        <w:t xml:space="preserve">Przewidywana, minimalna ilość godzin pracy dla każdej ładowarki w trakcie trwania umowy wyniesie  </w:t>
      </w:r>
      <w:r w:rsidR="005F71AB">
        <w:rPr>
          <w:rFonts w:ascii="Arial" w:hAnsi="Arial" w:cs="Arial"/>
          <w:b/>
          <w:sz w:val="22"/>
          <w:szCs w:val="22"/>
        </w:rPr>
        <w:t>170</w:t>
      </w:r>
      <w:r w:rsidRPr="00A732AC">
        <w:rPr>
          <w:rFonts w:ascii="Arial" w:hAnsi="Arial" w:cs="Arial"/>
          <w:b/>
          <w:sz w:val="22"/>
          <w:szCs w:val="22"/>
        </w:rPr>
        <w:t xml:space="preserve"> </w:t>
      </w:r>
      <w:r w:rsidRPr="00A732AC">
        <w:rPr>
          <w:rFonts w:ascii="Arial" w:hAnsi="Arial" w:cs="Arial"/>
          <w:color w:val="000000"/>
          <w:sz w:val="22"/>
          <w:szCs w:val="22"/>
        </w:rPr>
        <w:t xml:space="preserve">godzin pracy ładowarki na miesiąc, a więc przewidywana, minimalna </w:t>
      </w:r>
      <w:r w:rsidRPr="00A732AC">
        <w:rPr>
          <w:rFonts w:ascii="Arial" w:hAnsi="Arial" w:cs="Arial"/>
          <w:sz w:val="22"/>
          <w:szCs w:val="22"/>
        </w:rPr>
        <w:t xml:space="preserve">ilość pracy dwóch ładowarek w trakcie umowy wyniesie </w:t>
      </w:r>
      <w:r w:rsidR="005F71AB">
        <w:rPr>
          <w:rFonts w:ascii="Arial" w:hAnsi="Arial" w:cs="Arial"/>
          <w:b/>
          <w:sz w:val="22"/>
          <w:szCs w:val="22"/>
        </w:rPr>
        <w:t>340</w:t>
      </w:r>
      <w:r w:rsidRPr="00A732AC">
        <w:rPr>
          <w:rFonts w:ascii="Arial" w:hAnsi="Arial" w:cs="Arial"/>
          <w:b/>
          <w:sz w:val="22"/>
          <w:szCs w:val="22"/>
        </w:rPr>
        <w:t xml:space="preserve"> </w:t>
      </w:r>
      <w:r w:rsidRPr="00A732AC">
        <w:rPr>
          <w:rFonts w:ascii="Arial" w:hAnsi="Arial" w:cs="Arial"/>
          <w:color w:val="000000"/>
          <w:sz w:val="22"/>
          <w:szCs w:val="22"/>
        </w:rPr>
        <w:t>godzin pracy ładowarek na miesiąc.</w:t>
      </w:r>
    </w:p>
    <w:p w14:paraId="4F99575C" w14:textId="3B4C4F01" w:rsidR="00D52CBA" w:rsidRPr="006B4D85" w:rsidRDefault="00D52CBA" w:rsidP="006B4D85">
      <w:pPr>
        <w:pStyle w:val="Tekstpodstawowywcity"/>
        <w:spacing w:after="120" w:line="235" w:lineRule="exact"/>
        <w:ind w:left="1276" w:hanging="567"/>
        <w:rPr>
          <w:rFonts w:ascii="Arial" w:hAnsi="Arial" w:cs="Arial"/>
          <w:b/>
          <w:sz w:val="22"/>
          <w:szCs w:val="22"/>
        </w:rPr>
      </w:pPr>
      <w:r w:rsidRPr="00A732AC">
        <w:rPr>
          <w:rFonts w:ascii="Arial" w:hAnsi="Arial" w:cs="Arial"/>
          <w:sz w:val="22"/>
          <w:szCs w:val="22"/>
        </w:rPr>
        <w:t xml:space="preserve">3.3.1. Jeśli będzie potrzeba dłuższej pracy niż podana powyżej,  Zamawiający będzie liczył wartość pracy ładowarek wg zasady: cena jednej godziny dłuższej pracy ładowarki  jest to podana wartość za </w:t>
      </w:r>
      <w:r w:rsidR="005F71AB">
        <w:rPr>
          <w:rFonts w:ascii="Arial" w:hAnsi="Arial" w:cs="Arial"/>
          <w:b/>
          <w:sz w:val="22"/>
          <w:szCs w:val="22"/>
        </w:rPr>
        <w:t>340</w:t>
      </w:r>
      <w:r w:rsidR="00216504">
        <w:rPr>
          <w:rFonts w:ascii="Arial" w:hAnsi="Arial" w:cs="Arial"/>
          <w:b/>
          <w:sz w:val="22"/>
          <w:szCs w:val="22"/>
        </w:rPr>
        <w:t xml:space="preserve"> </w:t>
      </w:r>
      <w:r w:rsidRPr="00A732AC">
        <w:rPr>
          <w:rFonts w:ascii="Arial" w:hAnsi="Arial" w:cs="Arial"/>
          <w:sz w:val="22"/>
          <w:szCs w:val="22"/>
        </w:rPr>
        <w:t xml:space="preserve">godzin pracy ładowarki podzielona przez </w:t>
      </w:r>
      <w:r w:rsidR="005F71AB">
        <w:rPr>
          <w:rFonts w:ascii="Arial" w:hAnsi="Arial" w:cs="Arial"/>
          <w:b/>
          <w:sz w:val="22"/>
          <w:szCs w:val="22"/>
        </w:rPr>
        <w:t>340</w:t>
      </w:r>
      <w:r w:rsidRPr="00A732AC">
        <w:rPr>
          <w:rFonts w:ascii="Arial" w:hAnsi="Arial" w:cs="Arial"/>
          <w:b/>
          <w:sz w:val="22"/>
          <w:szCs w:val="22"/>
        </w:rPr>
        <w:t>.</w:t>
      </w:r>
    </w:p>
    <w:p w14:paraId="48B9544A" w14:textId="766D24F3" w:rsidR="00D52CBA" w:rsidRDefault="00D52CBA" w:rsidP="00B314F7">
      <w:pPr>
        <w:pStyle w:val="Tekstpodstawowywcity"/>
        <w:spacing w:after="120" w:line="235" w:lineRule="exact"/>
        <w:ind w:left="426" w:hanging="426"/>
        <w:rPr>
          <w:rFonts w:ascii="Arial" w:hAnsi="Arial" w:cs="Arial"/>
          <w:color w:val="000000"/>
          <w:sz w:val="22"/>
          <w:szCs w:val="22"/>
        </w:rPr>
      </w:pPr>
      <w:r>
        <w:rPr>
          <w:rFonts w:ascii="Arial" w:hAnsi="Arial" w:cs="Arial"/>
          <w:color w:val="000000"/>
          <w:sz w:val="22"/>
          <w:szCs w:val="22"/>
        </w:rPr>
        <w:t xml:space="preserve">3.4. </w:t>
      </w:r>
      <w:r w:rsidRPr="0084650B">
        <w:rPr>
          <w:rFonts w:ascii="Arial" w:hAnsi="Arial" w:cs="Arial"/>
          <w:color w:val="000000"/>
          <w:sz w:val="22"/>
          <w:szCs w:val="22"/>
        </w:rPr>
        <w:t>Koszty operatorów</w:t>
      </w:r>
      <w:r>
        <w:rPr>
          <w:rFonts w:ascii="Arial" w:hAnsi="Arial" w:cs="Arial"/>
          <w:color w:val="000000"/>
          <w:sz w:val="22"/>
          <w:szCs w:val="22"/>
        </w:rPr>
        <w:t xml:space="preserve"> ( z uwzględnieniem zastrzeżenia punktu 3.1.1. SIWZ)</w:t>
      </w:r>
      <w:r w:rsidRPr="0084650B">
        <w:rPr>
          <w:rFonts w:ascii="Arial" w:hAnsi="Arial" w:cs="Arial"/>
          <w:color w:val="000000"/>
          <w:sz w:val="22"/>
          <w:szCs w:val="22"/>
        </w:rPr>
        <w:t xml:space="preserve">, paliwa zasilającego oraz </w:t>
      </w:r>
      <w:r>
        <w:rPr>
          <w:rFonts w:ascii="Arial" w:hAnsi="Arial" w:cs="Arial"/>
          <w:color w:val="000000"/>
          <w:sz w:val="22"/>
          <w:szCs w:val="22"/>
        </w:rPr>
        <w:t xml:space="preserve">naprawy i </w:t>
      </w:r>
      <w:r w:rsidRPr="0084650B">
        <w:rPr>
          <w:rFonts w:ascii="Arial" w:hAnsi="Arial" w:cs="Arial"/>
          <w:color w:val="000000"/>
          <w:sz w:val="22"/>
          <w:szCs w:val="22"/>
        </w:rPr>
        <w:t>wymiany zużytych opon w ładowarkach leżą po stronie Zamawiającego.</w:t>
      </w:r>
    </w:p>
    <w:p w14:paraId="08E37BFE" w14:textId="77777777" w:rsidR="00D52CBA" w:rsidRDefault="00D52CBA" w:rsidP="00D52CBA">
      <w:pPr>
        <w:pStyle w:val="Tekstpodstawowywcity"/>
        <w:spacing w:after="120" w:line="235" w:lineRule="exact"/>
        <w:ind w:left="426" w:hanging="426"/>
        <w:rPr>
          <w:color w:val="000000"/>
          <w:sz w:val="22"/>
          <w:szCs w:val="22"/>
        </w:rPr>
      </w:pPr>
      <w:r>
        <w:rPr>
          <w:rFonts w:ascii="Arial" w:hAnsi="Arial" w:cs="Arial"/>
          <w:color w:val="000000"/>
          <w:sz w:val="22"/>
          <w:szCs w:val="22"/>
        </w:rPr>
        <w:t>3.5. Zamawiający zobowiązany jest do wykonywania na swój koszt obsługi codziennej maszyn, zgodnie z instrukcją obsługi przekazaną przez Wykonawcę.</w:t>
      </w:r>
    </w:p>
    <w:p w14:paraId="1A188256" w14:textId="77777777" w:rsidR="00D52CBA" w:rsidRPr="0084650B" w:rsidRDefault="00D52CBA" w:rsidP="00D52CBA">
      <w:pPr>
        <w:pStyle w:val="Tekstpodstawowywcity"/>
        <w:numPr>
          <w:ilvl w:val="1"/>
          <w:numId w:val="46"/>
        </w:numPr>
        <w:tabs>
          <w:tab w:val="left" w:pos="426"/>
        </w:tabs>
        <w:spacing w:after="120" w:line="235" w:lineRule="exact"/>
        <w:rPr>
          <w:rFonts w:ascii="Arial" w:hAnsi="Arial" w:cs="Arial"/>
          <w:color w:val="000000"/>
          <w:sz w:val="22"/>
          <w:szCs w:val="22"/>
        </w:rPr>
      </w:pPr>
      <w:r w:rsidRPr="0084650B">
        <w:rPr>
          <w:rFonts w:ascii="Arial" w:hAnsi="Arial" w:cs="Arial"/>
          <w:color w:val="000000"/>
          <w:sz w:val="22"/>
          <w:szCs w:val="22"/>
        </w:rPr>
        <w:t>Dostawa i odbiór maszyn z siedziby Zamawiającego leży po stronie Wykonawcy.</w:t>
      </w:r>
    </w:p>
    <w:p w14:paraId="394CE686" w14:textId="41E8FEC0" w:rsidR="00D52CBA" w:rsidRPr="00B161F5" w:rsidRDefault="00D52CBA" w:rsidP="00B161F5">
      <w:pPr>
        <w:pStyle w:val="Tekstpodstawowywcity"/>
        <w:numPr>
          <w:ilvl w:val="1"/>
          <w:numId w:val="47"/>
        </w:numPr>
        <w:tabs>
          <w:tab w:val="left" w:pos="426"/>
        </w:tabs>
        <w:spacing w:after="120" w:line="235" w:lineRule="exact"/>
        <w:ind w:left="426" w:hanging="426"/>
        <w:rPr>
          <w:rFonts w:ascii="Arial" w:hAnsi="Arial" w:cs="Arial"/>
          <w:color w:val="000000"/>
          <w:sz w:val="22"/>
          <w:szCs w:val="22"/>
        </w:rPr>
      </w:pPr>
      <w:r w:rsidRPr="0059350A">
        <w:rPr>
          <w:rFonts w:ascii="Arial" w:hAnsi="Arial" w:cs="Arial"/>
          <w:color w:val="000000"/>
          <w:sz w:val="22"/>
          <w:szCs w:val="22"/>
        </w:rPr>
        <w:t>Wykonawca musi posiadać serwis gwarancyjno-naprawczy autoryzowany przez producenta,</w:t>
      </w:r>
      <w:r w:rsidRPr="0059350A">
        <w:rPr>
          <w:rFonts w:ascii="Arial" w:hAnsi="Arial" w:cs="Arial"/>
          <w:b/>
          <w:color w:val="000000"/>
          <w:sz w:val="22"/>
          <w:szCs w:val="22"/>
        </w:rPr>
        <w:t xml:space="preserve"> </w:t>
      </w:r>
      <w:r w:rsidRPr="0059350A">
        <w:rPr>
          <w:rFonts w:ascii="Arial" w:hAnsi="Arial" w:cs="Arial"/>
          <w:color w:val="000000"/>
          <w:sz w:val="22"/>
          <w:szCs w:val="22"/>
        </w:rPr>
        <w:t xml:space="preserve">skutecznie usuwający awarie - nie później niż </w:t>
      </w:r>
      <w:r w:rsidR="0059350A">
        <w:rPr>
          <w:rFonts w:ascii="Arial" w:hAnsi="Arial" w:cs="Arial"/>
          <w:color w:val="000000"/>
          <w:sz w:val="22"/>
          <w:szCs w:val="22"/>
        </w:rPr>
        <w:t>48</w:t>
      </w:r>
      <w:r w:rsidRPr="0059350A">
        <w:rPr>
          <w:rFonts w:ascii="Arial" w:hAnsi="Arial" w:cs="Arial"/>
          <w:color w:val="000000"/>
          <w:sz w:val="22"/>
          <w:szCs w:val="22"/>
        </w:rPr>
        <w:t xml:space="preserve"> godz. od powz</w:t>
      </w:r>
      <w:r w:rsidR="00B161F5">
        <w:rPr>
          <w:rFonts w:ascii="Arial" w:hAnsi="Arial" w:cs="Arial"/>
          <w:color w:val="000000"/>
          <w:sz w:val="22"/>
          <w:szCs w:val="22"/>
        </w:rPr>
        <w:t>ięcia wiedzy o usterce (awarii), a w przypadku, gdy nie będzie to możliwe podstawi maszynę zastępczą o parametrach opisanych w 3.1.2 SIWZ.</w:t>
      </w:r>
    </w:p>
    <w:p w14:paraId="56346EE1" w14:textId="77777777" w:rsidR="00D52CBA" w:rsidRPr="0084650B" w:rsidRDefault="00D52CBA" w:rsidP="00D52CBA">
      <w:pPr>
        <w:pStyle w:val="Tekstpodstawowywcity"/>
        <w:numPr>
          <w:ilvl w:val="1"/>
          <w:numId w:val="46"/>
        </w:numPr>
        <w:tabs>
          <w:tab w:val="left" w:pos="426"/>
        </w:tabs>
        <w:spacing w:line="235" w:lineRule="exact"/>
        <w:rPr>
          <w:rFonts w:ascii="Arial" w:hAnsi="Arial" w:cs="Arial"/>
          <w:color w:val="000000"/>
          <w:sz w:val="22"/>
          <w:szCs w:val="22"/>
        </w:rPr>
      </w:pPr>
      <w:r w:rsidRPr="0084650B">
        <w:rPr>
          <w:rFonts w:ascii="Arial" w:hAnsi="Arial" w:cs="Arial"/>
          <w:color w:val="000000"/>
          <w:sz w:val="22"/>
          <w:szCs w:val="22"/>
        </w:rPr>
        <w:t>Po stronie Wykonawcy będzie w całym okresie obowiązywania</w:t>
      </w:r>
      <w:r w:rsidRPr="0084650B">
        <w:rPr>
          <w:rFonts w:ascii="Arial" w:hAnsi="Arial" w:cs="Arial"/>
          <w:sz w:val="22"/>
          <w:szCs w:val="22"/>
        </w:rPr>
        <w:t xml:space="preserve"> umowy</w:t>
      </w:r>
      <w:r w:rsidRPr="0084650B">
        <w:rPr>
          <w:rFonts w:ascii="Arial" w:hAnsi="Arial" w:cs="Arial"/>
          <w:color w:val="000000"/>
          <w:sz w:val="22"/>
          <w:szCs w:val="22"/>
        </w:rPr>
        <w:t xml:space="preserve">: </w:t>
      </w:r>
    </w:p>
    <w:p w14:paraId="348EA387" w14:textId="77777777" w:rsidR="00D52CBA" w:rsidRPr="0084650B" w:rsidRDefault="00D52CBA" w:rsidP="00D52CBA">
      <w:pPr>
        <w:numPr>
          <w:ilvl w:val="1"/>
          <w:numId w:val="34"/>
        </w:numPr>
        <w:tabs>
          <w:tab w:val="clear" w:pos="360"/>
          <w:tab w:val="num" w:pos="1134"/>
        </w:tabs>
        <w:ind w:left="1134" w:hanging="425"/>
        <w:jc w:val="both"/>
        <w:rPr>
          <w:rFonts w:ascii="Arial" w:hAnsi="Arial" w:cs="Arial"/>
          <w:sz w:val="22"/>
          <w:szCs w:val="22"/>
        </w:rPr>
      </w:pPr>
      <w:r w:rsidRPr="0084650B">
        <w:rPr>
          <w:rFonts w:ascii="Arial" w:hAnsi="Arial" w:cs="Arial"/>
          <w:sz w:val="22"/>
          <w:szCs w:val="22"/>
        </w:rPr>
        <w:t>przeprowadzać  regularną obsługę serwisową</w:t>
      </w:r>
      <w:r>
        <w:rPr>
          <w:rFonts w:ascii="Arial" w:hAnsi="Arial" w:cs="Arial"/>
          <w:sz w:val="22"/>
          <w:szCs w:val="22"/>
        </w:rPr>
        <w:t>, w tym przeglądy okresowe,</w:t>
      </w:r>
      <w:r w:rsidRPr="0084650B">
        <w:rPr>
          <w:rFonts w:ascii="Arial" w:hAnsi="Arial" w:cs="Arial"/>
          <w:sz w:val="22"/>
          <w:szCs w:val="22"/>
        </w:rPr>
        <w:t xml:space="preserve"> na własny koszt w miejscu pracy maszyn,</w:t>
      </w:r>
    </w:p>
    <w:p w14:paraId="5F243A33" w14:textId="77777777" w:rsidR="00D52CBA" w:rsidRPr="0084650B" w:rsidRDefault="00D52CBA" w:rsidP="00D52CBA">
      <w:pPr>
        <w:numPr>
          <w:ilvl w:val="1"/>
          <w:numId w:val="34"/>
        </w:numPr>
        <w:tabs>
          <w:tab w:val="clear" w:pos="360"/>
          <w:tab w:val="num" w:pos="1134"/>
        </w:tabs>
        <w:ind w:left="1134" w:hanging="425"/>
        <w:jc w:val="both"/>
        <w:rPr>
          <w:rFonts w:ascii="Arial" w:hAnsi="Arial" w:cs="Arial"/>
          <w:sz w:val="22"/>
          <w:szCs w:val="22"/>
        </w:rPr>
      </w:pPr>
      <w:r w:rsidRPr="0084650B">
        <w:rPr>
          <w:rFonts w:ascii="Arial" w:hAnsi="Arial" w:cs="Arial"/>
          <w:sz w:val="22"/>
          <w:szCs w:val="22"/>
        </w:rPr>
        <w:t xml:space="preserve">dostarczać: filtry i uszczelki, oleje, smary, i inne materiały wymagane w ramach </w:t>
      </w:r>
      <w:r>
        <w:rPr>
          <w:rFonts w:ascii="Arial" w:hAnsi="Arial" w:cs="Arial"/>
          <w:sz w:val="22"/>
          <w:szCs w:val="22"/>
        </w:rPr>
        <w:t xml:space="preserve">                        </w:t>
      </w:r>
      <w:r w:rsidRPr="0084650B">
        <w:rPr>
          <w:rFonts w:ascii="Arial" w:hAnsi="Arial" w:cs="Arial"/>
          <w:sz w:val="22"/>
          <w:szCs w:val="22"/>
        </w:rPr>
        <w:t>tej obsługi,</w:t>
      </w:r>
    </w:p>
    <w:p w14:paraId="0BD98D4C" w14:textId="77777777" w:rsidR="00D52CBA" w:rsidRDefault="00D52CBA" w:rsidP="00D52CBA">
      <w:pPr>
        <w:numPr>
          <w:ilvl w:val="1"/>
          <w:numId w:val="34"/>
        </w:numPr>
        <w:tabs>
          <w:tab w:val="clear" w:pos="360"/>
          <w:tab w:val="num" w:pos="1134"/>
        </w:tabs>
        <w:spacing w:after="120"/>
        <w:ind w:left="1134" w:hanging="425"/>
        <w:jc w:val="both"/>
        <w:rPr>
          <w:rFonts w:ascii="Arial" w:hAnsi="Arial" w:cs="Arial"/>
          <w:sz w:val="22"/>
          <w:szCs w:val="22"/>
        </w:rPr>
      </w:pPr>
      <w:r w:rsidRPr="0084650B">
        <w:rPr>
          <w:rFonts w:ascii="Arial" w:hAnsi="Arial" w:cs="Arial"/>
          <w:sz w:val="22"/>
          <w:szCs w:val="22"/>
        </w:rPr>
        <w:t xml:space="preserve">pokrywać koszty ewentualnego usunięcia uszkodzenia maszyny wynikające </w:t>
      </w:r>
      <w:r>
        <w:rPr>
          <w:rFonts w:ascii="Arial" w:hAnsi="Arial" w:cs="Arial"/>
          <w:sz w:val="22"/>
          <w:szCs w:val="22"/>
        </w:rPr>
        <w:t xml:space="preserve">                                </w:t>
      </w:r>
      <w:r w:rsidRPr="0084650B">
        <w:rPr>
          <w:rFonts w:ascii="Arial" w:hAnsi="Arial" w:cs="Arial"/>
          <w:sz w:val="22"/>
          <w:szCs w:val="22"/>
        </w:rPr>
        <w:t xml:space="preserve">z normalnej eksploatacji i naturalnego jej zużycia. </w:t>
      </w:r>
    </w:p>
    <w:p w14:paraId="1D83E24E" w14:textId="35DE2C12" w:rsidR="005E33CC" w:rsidRDefault="005E33CC" w:rsidP="00D52CBA">
      <w:pPr>
        <w:numPr>
          <w:ilvl w:val="1"/>
          <w:numId w:val="34"/>
        </w:numPr>
        <w:tabs>
          <w:tab w:val="clear" w:pos="360"/>
          <w:tab w:val="num" w:pos="1134"/>
        </w:tabs>
        <w:spacing w:after="120"/>
        <w:ind w:left="1134" w:hanging="425"/>
        <w:jc w:val="both"/>
        <w:rPr>
          <w:rFonts w:ascii="Arial" w:hAnsi="Arial" w:cs="Arial"/>
          <w:sz w:val="22"/>
          <w:szCs w:val="22"/>
        </w:rPr>
      </w:pPr>
      <w:r>
        <w:rPr>
          <w:rFonts w:ascii="Arial" w:hAnsi="Arial" w:cs="Arial"/>
          <w:sz w:val="22"/>
          <w:szCs w:val="22"/>
        </w:rPr>
        <w:t>pokrywać koszty ewentualnej wymiany zużywanych lemieszy;</w:t>
      </w:r>
    </w:p>
    <w:p w14:paraId="278F539A" w14:textId="423F1DDA" w:rsidR="006408F6" w:rsidRPr="0059350A" w:rsidRDefault="006408F6" w:rsidP="00D52CBA">
      <w:pPr>
        <w:numPr>
          <w:ilvl w:val="1"/>
          <w:numId w:val="34"/>
        </w:numPr>
        <w:tabs>
          <w:tab w:val="clear" w:pos="360"/>
          <w:tab w:val="num" w:pos="1134"/>
        </w:tabs>
        <w:spacing w:after="120"/>
        <w:ind w:left="1134" w:hanging="425"/>
        <w:jc w:val="both"/>
        <w:rPr>
          <w:rFonts w:ascii="Arial" w:hAnsi="Arial" w:cs="Arial"/>
          <w:sz w:val="22"/>
          <w:szCs w:val="22"/>
        </w:rPr>
      </w:pPr>
      <w:r w:rsidRPr="0059350A">
        <w:rPr>
          <w:rFonts w:ascii="Arial" w:hAnsi="Arial" w:cs="Arial"/>
          <w:sz w:val="22"/>
          <w:szCs w:val="22"/>
        </w:rPr>
        <w:t>ubezpieczenie maszyn OC i AC.</w:t>
      </w:r>
    </w:p>
    <w:p w14:paraId="340E5D20" w14:textId="77777777" w:rsidR="00D52CBA" w:rsidRPr="0084650B" w:rsidRDefault="00D52CBA" w:rsidP="00D52CBA">
      <w:pPr>
        <w:pStyle w:val="Akapitzlist"/>
        <w:numPr>
          <w:ilvl w:val="1"/>
          <w:numId w:val="46"/>
        </w:numPr>
        <w:suppressAutoHyphens/>
        <w:spacing w:after="0" w:line="240" w:lineRule="auto"/>
        <w:ind w:left="709" w:hanging="709"/>
        <w:jc w:val="both"/>
        <w:rPr>
          <w:rFonts w:ascii="Arial" w:hAnsi="Arial" w:cs="Arial"/>
        </w:rPr>
      </w:pPr>
      <w:r w:rsidRPr="003B102A">
        <w:rPr>
          <w:rFonts w:ascii="Arial" w:hAnsi="Arial" w:cs="Arial"/>
        </w:rPr>
        <w:t>Wykonawca na dzień dostawy ładowarek</w:t>
      </w:r>
      <w:r>
        <w:rPr>
          <w:rFonts w:ascii="Arial" w:hAnsi="Arial" w:cs="Arial"/>
        </w:rPr>
        <w:t xml:space="preserve"> do miejsca wykonywania usługi </w:t>
      </w:r>
      <w:r w:rsidRPr="0084650B">
        <w:rPr>
          <w:rFonts w:ascii="Arial" w:hAnsi="Arial" w:cs="Arial"/>
        </w:rPr>
        <w:t>ubezpieczy maszyny w okresie najmu. Ubezpieczenie obejmować będzie:</w:t>
      </w:r>
    </w:p>
    <w:p w14:paraId="2617572A" w14:textId="46465A1C" w:rsidR="00D52CBA" w:rsidRDefault="00D52CBA" w:rsidP="00D52CBA">
      <w:pPr>
        <w:numPr>
          <w:ilvl w:val="1"/>
          <w:numId w:val="35"/>
        </w:numPr>
        <w:tabs>
          <w:tab w:val="clear" w:pos="360"/>
          <w:tab w:val="num" w:pos="709"/>
        </w:tabs>
        <w:ind w:left="1276" w:hanging="284"/>
        <w:jc w:val="both"/>
        <w:rPr>
          <w:rFonts w:ascii="Arial" w:hAnsi="Arial" w:cs="Arial"/>
          <w:sz w:val="22"/>
          <w:szCs w:val="22"/>
        </w:rPr>
      </w:pPr>
      <w:r w:rsidRPr="0084650B">
        <w:rPr>
          <w:rFonts w:ascii="Arial" w:hAnsi="Arial" w:cs="Arial"/>
          <w:sz w:val="22"/>
          <w:szCs w:val="22"/>
        </w:rPr>
        <w:lastRenderedPageBreak/>
        <w:t>szkody powstałe w skutek działania tzw. „sił wyższych” tzn. wywołanych siłami przyrody, których nie da się przewidzieć, np.: powódź, wyładowania atmosferyczne, huragan,</w:t>
      </w:r>
    </w:p>
    <w:p w14:paraId="13FBB0B7" w14:textId="77777777" w:rsidR="005040EE" w:rsidRPr="0084650B" w:rsidRDefault="005040EE" w:rsidP="005040EE">
      <w:pPr>
        <w:ind w:left="1276"/>
        <w:jc w:val="both"/>
        <w:rPr>
          <w:rFonts w:ascii="Arial" w:hAnsi="Arial" w:cs="Arial"/>
          <w:sz w:val="22"/>
          <w:szCs w:val="22"/>
        </w:rPr>
      </w:pPr>
    </w:p>
    <w:p w14:paraId="6877A51F" w14:textId="77777777" w:rsidR="00D52CBA" w:rsidRPr="0084650B" w:rsidRDefault="00D52CBA" w:rsidP="00D52CBA">
      <w:pPr>
        <w:numPr>
          <w:ilvl w:val="1"/>
          <w:numId w:val="35"/>
        </w:numPr>
        <w:tabs>
          <w:tab w:val="clear" w:pos="360"/>
          <w:tab w:val="num" w:pos="709"/>
        </w:tabs>
        <w:spacing w:after="120"/>
        <w:ind w:left="1276" w:hanging="284"/>
        <w:jc w:val="both"/>
        <w:rPr>
          <w:rFonts w:ascii="Arial" w:hAnsi="Arial" w:cs="Arial"/>
          <w:sz w:val="22"/>
          <w:szCs w:val="22"/>
        </w:rPr>
      </w:pPr>
      <w:r w:rsidRPr="0084650B">
        <w:rPr>
          <w:rFonts w:ascii="Arial" w:hAnsi="Arial" w:cs="Arial"/>
          <w:sz w:val="22"/>
          <w:szCs w:val="22"/>
        </w:rPr>
        <w:t xml:space="preserve">kradzież sprzętu, pod warunkiem należytego zabezpieczenia przed kradzieżą </w:t>
      </w:r>
      <w:r>
        <w:rPr>
          <w:rFonts w:ascii="Arial" w:hAnsi="Arial" w:cs="Arial"/>
          <w:sz w:val="22"/>
          <w:szCs w:val="22"/>
        </w:rPr>
        <w:t xml:space="preserve">                       </w:t>
      </w:r>
      <w:r w:rsidRPr="0084650B">
        <w:rPr>
          <w:rFonts w:ascii="Arial" w:hAnsi="Arial" w:cs="Arial"/>
          <w:sz w:val="22"/>
          <w:szCs w:val="22"/>
        </w:rPr>
        <w:t>tzn. pozostawieniem w dozorowanym, strzeżonym miejscu i zabezpieczeniem z należytą starannością wszystkich posiadanych kompletów kluczy.</w:t>
      </w:r>
    </w:p>
    <w:p w14:paraId="51067F4F" w14:textId="77777777" w:rsidR="00D52CBA" w:rsidRPr="00C73416" w:rsidRDefault="00D52CBA" w:rsidP="00D52CBA">
      <w:pPr>
        <w:pStyle w:val="Tekstpodstawowy2"/>
        <w:spacing w:after="120"/>
        <w:ind w:left="426" w:hanging="426"/>
        <w:rPr>
          <w:rFonts w:ascii="Arial" w:hAnsi="Arial" w:cs="Arial"/>
          <w:color w:val="000000"/>
          <w:sz w:val="22"/>
        </w:rPr>
      </w:pPr>
      <w:r>
        <w:rPr>
          <w:rFonts w:ascii="Arial" w:hAnsi="Arial" w:cs="Arial"/>
          <w:color w:val="000000"/>
          <w:sz w:val="22"/>
          <w:lang w:val="pl-PL"/>
        </w:rPr>
        <w:t xml:space="preserve">3.10. </w:t>
      </w:r>
      <w:r w:rsidRPr="001960F2">
        <w:rPr>
          <w:rFonts w:ascii="Arial" w:hAnsi="Arial" w:cs="Arial"/>
          <w:color w:val="000000"/>
          <w:sz w:val="22"/>
        </w:rPr>
        <w:t>Załatwienie wszystkich formalności i kosztów związanych z wykonaniem przedmiotu</w:t>
      </w:r>
      <w:r w:rsidRPr="006B586D">
        <w:rPr>
          <w:rFonts w:ascii="Arial" w:hAnsi="Arial" w:cs="Arial"/>
          <w:color w:val="000000"/>
          <w:sz w:val="22"/>
        </w:rPr>
        <w:t xml:space="preserve"> </w:t>
      </w:r>
      <w:r w:rsidRPr="001960F2">
        <w:rPr>
          <w:rFonts w:ascii="Arial" w:hAnsi="Arial" w:cs="Arial"/>
          <w:color w:val="000000"/>
          <w:sz w:val="22"/>
        </w:rPr>
        <w:t>zamówienia</w:t>
      </w:r>
      <w:r>
        <w:rPr>
          <w:rFonts w:ascii="Arial" w:hAnsi="Arial" w:cs="Arial"/>
          <w:color w:val="000000"/>
          <w:sz w:val="22"/>
          <w:lang w:val="pl-PL"/>
        </w:rPr>
        <w:t>, poza jasno określonymi kosztami Zamawiającego opisanymi w niniejszej SIWZ</w:t>
      </w:r>
      <w:r>
        <w:rPr>
          <w:rFonts w:ascii="Arial" w:hAnsi="Arial" w:cs="Arial"/>
          <w:color w:val="000000"/>
          <w:sz w:val="22"/>
        </w:rPr>
        <w:t xml:space="preserve"> </w:t>
      </w:r>
      <w:r w:rsidRPr="001960F2">
        <w:rPr>
          <w:rFonts w:ascii="Arial" w:hAnsi="Arial" w:cs="Arial"/>
          <w:color w:val="000000"/>
          <w:sz w:val="22"/>
        </w:rPr>
        <w:t xml:space="preserve">leży </w:t>
      </w:r>
      <w:r w:rsidRPr="00C73416">
        <w:rPr>
          <w:rFonts w:ascii="Arial" w:hAnsi="Arial" w:cs="Arial"/>
          <w:color w:val="000000"/>
          <w:sz w:val="22"/>
        </w:rPr>
        <w:t xml:space="preserve">po stronie Wykonawcy </w:t>
      </w:r>
      <w:r>
        <w:rPr>
          <w:rFonts w:ascii="Arial" w:hAnsi="Arial" w:cs="Arial"/>
          <w:color w:val="000000"/>
          <w:sz w:val="22"/>
          <w:lang w:val="pl-PL"/>
        </w:rPr>
        <w:t>zamówienia</w:t>
      </w:r>
      <w:r w:rsidRPr="00C73416">
        <w:rPr>
          <w:rFonts w:ascii="Arial" w:hAnsi="Arial" w:cs="Arial"/>
          <w:color w:val="000000"/>
          <w:sz w:val="22"/>
        </w:rPr>
        <w:t xml:space="preserve">. </w:t>
      </w:r>
    </w:p>
    <w:p w14:paraId="014EECDE" w14:textId="77777777" w:rsidR="00D52CBA" w:rsidRPr="00C73416" w:rsidRDefault="00D52CBA" w:rsidP="00D52CBA">
      <w:pPr>
        <w:pStyle w:val="tekst"/>
        <w:suppressLineNumbers w:val="0"/>
        <w:tabs>
          <w:tab w:val="num" w:pos="2160"/>
        </w:tabs>
        <w:autoSpaceDE w:val="0"/>
        <w:spacing w:before="0" w:after="120"/>
        <w:ind w:left="284" w:hanging="284"/>
        <w:rPr>
          <w:rFonts w:ascii="Arial" w:hAnsi="Arial" w:cs="Arial"/>
          <w:color w:val="000000"/>
          <w:sz w:val="22"/>
        </w:rPr>
      </w:pPr>
      <w:r>
        <w:rPr>
          <w:rFonts w:ascii="Arial" w:hAnsi="Arial" w:cs="Arial"/>
          <w:color w:val="000000"/>
          <w:sz w:val="22"/>
        </w:rPr>
        <w:t>3.11</w:t>
      </w:r>
      <w:r w:rsidRPr="00C73416">
        <w:rPr>
          <w:rFonts w:ascii="Arial" w:hAnsi="Arial" w:cs="Arial"/>
          <w:color w:val="000000"/>
          <w:sz w:val="22"/>
        </w:rPr>
        <w:t xml:space="preserve">. Zamawiający nie przewiduje udzielania zaliczek. </w:t>
      </w:r>
    </w:p>
    <w:p w14:paraId="4BE1BB18" w14:textId="77777777" w:rsidR="00D52CBA" w:rsidRDefault="00D52CBA" w:rsidP="00D52CBA">
      <w:pPr>
        <w:pStyle w:val="tekst"/>
        <w:suppressLineNumbers w:val="0"/>
        <w:tabs>
          <w:tab w:val="num" w:pos="2160"/>
        </w:tabs>
        <w:autoSpaceDE w:val="0"/>
        <w:spacing w:before="0" w:after="120"/>
        <w:ind w:left="284" w:hanging="284"/>
        <w:rPr>
          <w:rFonts w:ascii="Arial" w:hAnsi="Arial" w:cs="Arial"/>
          <w:color w:val="000000"/>
          <w:sz w:val="22"/>
        </w:rPr>
      </w:pPr>
      <w:r>
        <w:rPr>
          <w:rFonts w:ascii="Arial" w:hAnsi="Arial" w:cs="Arial"/>
          <w:color w:val="000000"/>
          <w:sz w:val="22"/>
        </w:rPr>
        <w:t>3.12</w:t>
      </w:r>
      <w:r w:rsidRPr="00C73416">
        <w:rPr>
          <w:rFonts w:ascii="Arial" w:hAnsi="Arial" w:cs="Arial"/>
          <w:color w:val="000000"/>
          <w:sz w:val="22"/>
        </w:rPr>
        <w:t>. Zamawiający nie przewiduje możliwości udzielenia zamówienia w podziale na części.</w:t>
      </w:r>
    </w:p>
    <w:p w14:paraId="4BF7300B" w14:textId="511FAF4B" w:rsidR="00CA701D" w:rsidRDefault="00D52CBA" w:rsidP="00D52CBA">
      <w:pPr>
        <w:pStyle w:val="tekst"/>
        <w:suppressLineNumbers w:val="0"/>
        <w:tabs>
          <w:tab w:val="left" w:pos="360"/>
        </w:tabs>
        <w:autoSpaceDE w:val="0"/>
        <w:spacing w:before="0" w:after="120"/>
        <w:ind w:left="284" w:hanging="284"/>
        <w:rPr>
          <w:rFonts w:ascii="Arial" w:hAnsi="Arial" w:cs="Arial"/>
          <w:color w:val="000000"/>
          <w:sz w:val="22"/>
        </w:rPr>
      </w:pPr>
      <w:r>
        <w:rPr>
          <w:rFonts w:ascii="Arial" w:hAnsi="Arial" w:cs="Arial"/>
          <w:color w:val="000000"/>
          <w:sz w:val="22"/>
        </w:rPr>
        <w:t xml:space="preserve">3.13. </w:t>
      </w:r>
      <w:r w:rsidRPr="00700380">
        <w:rPr>
          <w:rFonts w:ascii="Arial" w:hAnsi="Arial" w:cs="Arial"/>
          <w:color w:val="000000"/>
          <w:sz w:val="22"/>
        </w:rPr>
        <w:t>Zamawiający żąda by Wykonawca wskazał w ofercie część zamówienia, której wykonanie chce powierzyć podwykonawcom i podania przez wykonawcę firm podwykonawców</w:t>
      </w:r>
      <w:r>
        <w:rPr>
          <w:rFonts w:ascii="Arial" w:hAnsi="Arial" w:cs="Arial"/>
          <w:color w:val="000000"/>
          <w:sz w:val="22"/>
        </w:rPr>
        <w:t>.</w:t>
      </w:r>
    </w:p>
    <w:p w14:paraId="0EFA5568" w14:textId="311973F4" w:rsidR="00695AAB" w:rsidRPr="00B314F7" w:rsidRDefault="00695AAB" w:rsidP="00066591">
      <w:pPr>
        <w:widowControl w:val="0"/>
        <w:autoSpaceDE w:val="0"/>
        <w:autoSpaceDN w:val="0"/>
        <w:adjustRightInd w:val="0"/>
        <w:spacing w:before="56"/>
        <w:ind w:left="709" w:hanging="709"/>
        <w:jc w:val="both"/>
        <w:rPr>
          <w:rFonts w:ascii="Arial" w:hAnsi="Arial" w:cs="Arial"/>
          <w:sz w:val="22"/>
          <w:szCs w:val="22"/>
          <w:lang w:eastAsia="en-US"/>
        </w:rPr>
      </w:pPr>
      <w:r w:rsidRPr="00E71936">
        <w:rPr>
          <w:rFonts w:ascii="Arial" w:hAnsi="Arial" w:cs="Arial"/>
          <w:color w:val="000000"/>
          <w:sz w:val="22"/>
          <w:szCs w:val="22"/>
        </w:rPr>
        <w:t>3.1</w:t>
      </w:r>
      <w:r w:rsidR="00D52CBA">
        <w:rPr>
          <w:rFonts w:ascii="Arial" w:hAnsi="Arial" w:cs="Arial"/>
          <w:color w:val="000000"/>
          <w:sz w:val="22"/>
          <w:szCs w:val="22"/>
        </w:rPr>
        <w:t>4</w:t>
      </w:r>
      <w:r w:rsidRPr="00E71936">
        <w:rPr>
          <w:rFonts w:ascii="Arial" w:hAnsi="Arial" w:cs="Arial"/>
          <w:color w:val="000000"/>
          <w:sz w:val="22"/>
          <w:szCs w:val="22"/>
        </w:rPr>
        <w:t xml:space="preserve">. </w:t>
      </w:r>
      <w:r w:rsidRPr="00E71936">
        <w:rPr>
          <w:rFonts w:ascii="Arial" w:hAnsi="Arial" w:cs="Arial"/>
          <w:sz w:val="22"/>
          <w:szCs w:val="22"/>
        </w:rPr>
        <w:t xml:space="preserve">Wykonawca i jego podwykonawcy jest zobowiązany zatrudnić na </w:t>
      </w:r>
      <w:r w:rsidRPr="00E71936">
        <w:rPr>
          <w:rFonts w:ascii="Arial" w:hAnsi="Arial" w:cs="Arial"/>
          <w:sz w:val="22"/>
          <w:szCs w:val="22"/>
          <w:lang w:eastAsia="en-US"/>
        </w:rPr>
        <w:t>umowę  o pracę</w:t>
      </w:r>
      <w:r w:rsidR="00066591">
        <w:rPr>
          <w:rFonts w:ascii="Arial" w:hAnsi="Arial" w:cs="Arial"/>
          <w:sz w:val="22"/>
          <w:szCs w:val="22"/>
          <w:lang w:eastAsia="en-US"/>
        </w:rPr>
        <w:t xml:space="preserve">  </w:t>
      </w:r>
      <w:r w:rsidRPr="00E71936">
        <w:rPr>
          <w:rFonts w:ascii="Arial" w:hAnsi="Arial" w:cs="Arial"/>
          <w:sz w:val="22"/>
          <w:szCs w:val="22"/>
          <w:lang w:eastAsia="en-US"/>
        </w:rPr>
        <w:t xml:space="preserve">osób wykonujących czynności wchodzące w skład przedmiotu zamówienia, jeżeli wykonanie tych czynności polega na wykonaniu pracy w sposób określony w art. 22 § 1 ustawy z dnia 26 czerwca 1974r. – Kodeks pracy (tekst jedn.: Dz. U. z 2014r. poz. 1502, ze zm.). Umowy te będą podlegały sprawdzeniu zgodnie z uregulowaniami prawnymi w tym </w:t>
      </w:r>
      <w:r w:rsidRPr="00B314F7">
        <w:rPr>
          <w:rFonts w:ascii="Arial" w:hAnsi="Arial" w:cs="Arial"/>
          <w:sz w:val="22"/>
          <w:szCs w:val="22"/>
          <w:lang w:eastAsia="en-US"/>
        </w:rPr>
        <w:t xml:space="preserve">zakresie.  </w:t>
      </w:r>
      <w:r w:rsidRPr="00B314F7">
        <w:rPr>
          <w:rFonts w:ascii="Arial" w:hAnsi="Arial" w:cs="Arial"/>
          <w:color w:val="000000"/>
          <w:sz w:val="22"/>
          <w:szCs w:val="22"/>
        </w:rPr>
        <w:t>Zamawiający wymaga zatrudnienia na podstawie umowy o pracę przez wykonawcę lub podwykonawcę osób wykonujących wskazane poniżej czynności w trakcie realizacji zamówienia:</w:t>
      </w:r>
    </w:p>
    <w:p w14:paraId="34AB25FD" w14:textId="542F7629" w:rsidR="00695AAB" w:rsidRPr="00B314F7" w:rsidRDefault="00695AAB" w:rsidP="005040EE">
      <w:pPr>
        <w:pStyle w:val="Akapitzlist"/>
        <w:numPr>
          <w:ilvl w:val="0"/>
          <w:numId w:val="40"/>
        </w:numPr>
        <w:spacing w:after="120" w:line="240" w:lineRule="auto"/>
        <w:ind w:left="1077" w:hanging="357"/>
        <w:contextualSpacing/>
        <w:rPr>
          <w:rFonts w:ascii="Arial" w:hAnsi="Arial" w:cs="Arial"/>
          <w:color w:val="000000"/>
        </w:rPr>
      </w:pPr>
      <w:r w:rsidRPr="00B314F7">
        <w:rPr>
          <w:rFonts w:ascii="Arial" w:hAnsi="Arial" w:cs="Arial"/>
          <w:color w:val="000000"/>
        </w:rPr>
        <w:t>Pracownik serwisu gwarancyjno-naprawczego.</w:t>
      </w:r>
    </w:p>
    <w:p w14:paraId="485CF649" w14:textId="406C4637" w:rsidR="00B314F7" w:rsidRPr="00EA5E7A" w:rsidRDefault="00B314F7" w:rsidP="005040EE">
      <w:pPr>
        <w:spacing w:after="120"/>
        <w:ind w:left="567" w:hanging="567"/>
        <w:jc w:val="both"/>
        <w:rPr>
          <w:rFonts w:ascii="Arial" w:hAnsi="Arial" w:cs="Arial"/>
          <w:sz w:val="22"/>
          <w:szCs w:val="22"/>
        </w:rPr>
      </w:pPr>
      <w:r w:rsidRPr="00B314F7">
        <w:rPr>
          <w:rFonts w:ascii="Arial" w:hAnsi="Arial" w:cs="Arial"/>
          <w:color w:val="000000"/>
          <w:sz w:val="22"/>
          <w:szCs w:val="22"/>
        </w:rPr>
        <w:t>3.15</w:t>
      </w:r>
      <w:r>
        <w:rPr>
          <w:rFonts w:ascii="Arial" w:hAnsi="Arial" w:cs="Arial"/>
          <w:color w:val="000000"/>
          <w:sz w:val="22"/>
          <w:szCs w:val="22"/>
        </w:rPr>
        <w:t xml:space="preserve">. </w:t>
      </w:r>
      <w:r w:rsidRPr="00EA5E7A">
        <w:rPr>
          <w:rFonts w:ascii="Arial" w:hAnsi="Arial" w:cs="Arial"/>
          <w:sz w:val="22"/>
          <w:szCs w:val="22"/>
        </w:rPr>
        <w:t xml:space="preserve">Zakres przedmiotu zamówienia określony jest szacunkowo i mimo określenia go przez Zamawiającego w </w:t>
      </w:r>
      <w:r w:rsidR="005040EE" w:rsidRPr="00EA5E7A">
        <w:rPr>
          <w:rFonts w:ascii="Arial" w:hAnsi="Arial" w:cs="Arial"/>
          <w:sz w:val="22"/>
          <w:szCs w:val="22"/>
        </w:rPr>
        <w:t xml:space="preserve">przewidywanej </w:t>
      </w:r>
      <w:r w:rsidRPr="00EA5E7A">
        <w:rPr>
          <w:rFonts w:ascii="Arial" w:hAnsi="Arial" w:cs="Arial"/>
          <w:sz w:val="22"/>
          <w:szCs w:val="22"/>
        </w:rPr>
        <w:t xml:space="preserve">wielkości, w toku wykonywania usługi może wystąpić konieczność zwiększenia lub zmniejszenia rozmiaru realizowanego zamówienia. Faktycznie ilość pracy (motogodzin) dla każdej ładowarki może odbiegać od oszacowanej ilości (specyficzne czynniki i warunki pracy w </w:t>
      </w:r>
      <w:r w:rsidRPr="00EA5E7A">
        <w:rPr>
          <w:rFonts w:ascii="Arial" w:hAnsi="Arial" w:cs="Arial"/>
          <w:snapToGrid w:val="0"/>
          <w:sz w:val="22"/>
          <w:szCs w:val="22"/>
        </w:rPr>
        <w:t xml:space="preserve">Zakładzie Odzysku i Składowania Odpadów Komunalnych, </w:t>
      </w:r>
      <w:r w:rsidRPr="00EA5E7A">
        <w:rPr>
          <w:rFonts w:ascii="Arial" w:hAnsi="Arial" w:cs="Arial"/>
          <w:sz w:val="22"/>
          <w:szCs w:val="22"/>
        </w:rPr>
        <w:t xml:space="preserve">klęski żywiołowe, warunki pogodowe, wpływające na zapotrzebowanie na pracę ładowarek). Stąd też Zamawiający przyjmuje, że zwiększenie rozmiaru zadań objętych zamówieniem (umową) może spowodować przekroczenia </w:t>
      </w:r>
      <w:r w:rsidR="005040EE" w:rsidRPr="00EA5E7A">
        <w:rPr>
          <w:rFonts w:ascii="Arial" w:hAnsi="Arial" w:cs="Arial"/>
          <w:sz w:val="22"/>
          <w:szCs w:val="22"/>
        </w:rPr>
        <w:t>podanej w punkcie 3.3 SIWZ</w:t>
      </w:r>
      <w:r w:rsidRPr="00EA5E7A">
        <w:rPr>
          <w:rFonts w:ascii="Arial" w:hAnsi="Arial" w:cs="Arial"/>
          <w:sz w:val="22"/>
          <w:szCs w:val="22"/>
        </w:rPr>
        <w:t xml:space="preserve"> w</w:t>
      </w:r>
      <w:r w:rsidR="005040EE" w:rsidRPr="00EA5E7A">
        <w:rPr>
          <w:rFonts w:ascii="Arial" w:hAnsi="Arial" w:cs="Arial"/>
          <w:sz w:val="22"/>
          <w:szCs w:val="22"/>
        </w:rPr>
        <w:t>ielkości</w:t>
      </w:r>
      <w:r w:rsidRPr="00EA5E7A">
        <w:rPr>
          <w:rFonts w:ascii="Arial" w:hAnsi="Arial" w:cs="Arial"/>
          <w:sz w:val="22"/>
          <w:szCs w:val="22"/>
        </w:rPr>
        <w:t xml:space="preserve"> zamówienia</w:t>
      </w:r>
      <w:r w:rsidR="005040EE" w:rsidRPr="00EA5E7A">
        <w:rPr>
          <w:rFonts w:ascii="Arial" w:hAnsi="Arial" w:cs="Arial"/>
          <w:sz w:val="22"/>
          <w:szCs w:val="22"/>
        </w:rPr>
        <w:t xml:space="preserve">. Zamawiający przewiduje zwiększenie wielkości zamówienia do </w:t>
      </w:r>
      <w:r w:rsidR="005040EE" w:rsidRPr="00EA5E7A">
        <w:rPr>
          <w:rFonts w:ascii="Arial" w:hAnsi="Arial" w:cs="Arial"/>
          <w:b/>
          <w:bCs/>
          <w:sz w:val="22"/>
          <w:szCs w:val="22"/>
        </w:rPr>
        <w:t>30 %</w:t>
      </w:r>
      <w:r w:rsidRPr="00EA5E7A">
        <w:rPr>
          <w:rFonts w:ascii="Arial" w:hAnsi="Arial" w:cs="Arial"/>
          <w:sz w:val="22"/>
          <w:szCs w:val="22"/>
        </w:rPr>
        <w:t xml:space="preserve"> </w:t>
      </w:r>
      <w:r w:rsidRPr="00EA5E7A">
        <w:rPr>
          <w:rFonts w:ascii="Arial" w:hAnsi="Arial" w:cs="Arial"/>
          <w:b/>
          <w:sz w:val="22"/>
          <w:szCs w:val="22"/>
        </w:rPr>
        <w:t xml:space="preserve">(prawo opcji) tzn. umowa może zostać zrealizowana w 130 % </w:t>
      </w:r>
      <w:r w:rsidR="005040EE" w:rsidRPr="00EA5E7A">
        <w:rPr>
          <w:rFonts w:ascii="Arial" w:hAnsi="Arial" w:cs="Arial"/>
          <w:b/>
          <w:sz w:val="22"/>
          <w:szCs w:val="22"/>
        </w:rPr>
        <w:t>w stosunku do w</w:t>
      </w:r>
      <w:r w:rsidR="00AC36EB" w:rsidRPr="00EA5E7A">
        <w:rPr>
          <w:rFonts w:ascii="Arial" w:hAnsi="Arial" w:cs="Arial"/>
          <w:b/>
          <w:sz w:val="22"/>
          <w:szCs w:val="22"/>
        </w:rPr>
        <w:t>ielkości</w:t>
      </w:r>
      <w:r w:rsidR="005040EE" w:rsidRPr="00EA5E7A">
        <w:rPr>
          <w:rFonts w:ascii="Arial" w:hAnsi="Arial" w:cs="Arial"/>
          <w:b/>
          <w:sz w:val="22"/>
          <w:szCs w:val="22"/>
        </w:rPr>
        <w:t xml:space="preserve"> przewidywanej i podanej w punkcie 3.3 SIWZ. </w:t>
      </w:r>
      <w:r w:rsidRPr="00EA5E7A">
        <w:rPr>
          <w:rFonts w:ascii="Arial" w:hAnsi="Arial" w:cs="Arial"/>
          <w:sz w:val="22"/>
          <w:szCs w:val="22"/>
        </w:rPr>
        <w:t>Skorzystanie przez zamawiającego z zastrzeżonego prawa opcji nie stanowi zmiany przedmiotu zamówienia (umowy), czy też zawarcia dodatkowej umowy na nowych warunkach, ale jest realizacją przedmiotu zamówienia (umowy) w zakresie ustalonym w nim warunków poprzez złożenie przez zamawiającego pisemnego oświadczenia woli (w formie zlecenia) w przedmiocie skorzystania z prawa opcji w określonym przez niego zakresie.</w:t>
      </w:r>
    </w:p>
    <w:p w14:paraId="338F63CD" w14:textId="0EE62134" w:rsidR="0002046E" w:rsidRPr="00D27612" w:rsidRDefault="0002046E" w:rsidP="007E04DA">
      <w:pPr>
        <w:pStyle w:val="tekst"/>
        <w:suppressLineNumbers w:val="0"/>
        <w:tabs>
          <w:tab w:val="left" w:pos="360"/>
        </w:tabs>
        <w:autoSpaceDE w:val="0"/>
        <w:spacing w:before="0" w:after="0"/>
        <w:rPr>
          <w:rFonts w:ascii="Arial" w:hAnsi="Arial" w:cs="Arial"/>
          <w:sz w:val="22"/>
          <w:szCs w:val="22"/>
          <w:lang w:val="x-none"/>
        </w:rPr>
      </w:pPr>
    </w:p>
    <w:p w14:paraId="1EF48FE8"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4. TERMIN REALIZACJI ZAMÓWIENIA</w:t>
      </w:r>
    </w:p>
    <w:p w14:paraId="2741885B" w14:textId="77777777" w:rsidR="00C47AA4" w:rsidRPr="001960F2" w:rsidRDefault="00C47AA4">
      <w:pPr>
        <w:jc w:val="both"/>
        <w:rPr>
          <w:rFonts w:ascii="Arial" w:hAnsi="Arial" w:cs="Arial"/>
          <w:color w:val="000000"/>
          <w:sz w:val="22"/>
        </w:rPr>
      </w:pPr>
    </w:p>
    <w:p w14:paraId="6A02280C" w14:textId="77777777" w:rsidR="005040EE" w:rsidRDefault="005040EE" w:rsidP="003976B7">
      <w:pPr>
        <w:jc w:val="both"/>
        <w:rPr>
          <w:rFonts w:ascii="Arial" w:hAnsi="Arial" w:cs="Arial"/>
          <w:color w:val="000000"/>
          <w:sz w:val="22"/>
        </w:rPr>
      </w:pPr>
    </w:p>
    <w:p w14:paraId="6281A17B" w14:textId="074B9832" w:rsidR="00033099" w:rsidRDefault="00803967" w:rsidP="003976B7">
      <w:pPr>
        <w:jc w:val="both"/>
        <w:rPr>
          <w:rFonts w:ascii="Arial" w:hAnsi="Arial" w:cs="Arial"/>
          <w:b/>
          <w:bCs/>
          <w:sz w:val="22"/>
        </w:rPr>
      </w:pPr>
      <w:r w:rsidRPr="001960F2">
        <w:rPr>
          <w:rFonts w:ascii="Arial" w:hAnsi="Arial" w:cs="Arial"/>
          <w:color w:val="000000"/>
          <w:sz w:val="22"/>
        </w:rPr>
        <w:t xml:space="preserve">4.1. Termin realizacji zamówienia </w:t>
      </w:r>
      <w:r w:rsidR="00066591" w:rsidRPr="00876112">
        <w:rPr>
          <w:rFonts w:ascii="Arial" w:hAnsi="Arial" w:cs="Arial"/>
          <w:sz w:val="22"/>
        </w:rPr>
        <w:t xml:space="preserve">od </w:t>
      </w:r>
      <w:r w:rsidR="00066591" w:rsidRPr="0075799A">
        <w:rPr>
          <w:rFonts w:ascii="Arial" w:hAnsi="Arial" w:cs="Arial"/>
          <w:sz w:val="22"/>
        </w:rPr>
        <w:t xml:space="preserve">dnia </w:t>
      </w:r>
      <w:r w:rsidR="00AE4B11" w:rsidRPr="0075799A">
        <w:rPr>
          <w:rFonts w:ascii="Arial" w:hAnsi="Arial" w:cs="Arial"/>
          <w:sz w:val="22"/>
        </w:rPr>
        <w:t xml:space="preserve">podpisania umowy  </w:t>
      </w:r>
      <w:r w:rsidRPr="0075799A">
        <w:rPr>
          <w:rFonts w:ascii="Arial" w:hAnsi="Arial" w:cs="Arial"/>
          <w:sz w:val="22"/>
        </w:rPr>
        <w:t>d</w:t>
      </w:r>
      <w:r w:rsidRPr="007A675A">
        <w:rPr>
          <w:rFonts w:ascii="Arial" w:hAnsi="Arial" w:cs="Arial"/>
          <w:sz w:val="22"/>
        </w:rPr>
        <w:t xml:space="preserve">o dnia </w:t>
      </w:r>
      <w:r w:rsidR="00EE2A06" w:rsidRPr="007A675A">
        <w:rPr>
          <w:rFonts w:ascii="Arial" w:hAnsi="Arial" w:cs="Arial"/>
          <w:b/>
        </w:rPr>
        <w:t>31.12.20</w:t>
      </w:r>
      <w:r w:rsidR="003A5A2E" w:rsidRPr="007A675A">
        <w:rPr>
          <w:rFonts w:ascii="Arial" w:hAnsi="Arial" w:cs="Arial"/>
          <w:b/>
        </w:rPr>
        <w:t>2</w:t>
      </w:r>
      <w:r w:rsidR="00B84C6D" w:rsidRPr="007A675A">
        <w:rPr>
          <w:rFonts w:ascii="Arial" w:hAnsi="Arial" w:cs="Arial"/>
          <w:b/>
        </w:rPr>
        <w:t>2</w:t>
      </w:r>
      <w:r w:rsidR="00494360" w:rsidRPr="007A675A">
        <w:rPr>
          <w:rFonts w:ascii="Arial" w:hAnsi="Arial" w:cs="Arial"/>
          <w:b/>
        </w:rPr>
        <w:t xml:space="preserve"> </w:t>
      </w:r>
      <w:r w:rsidRPr="007A675A">
        <w:rPr>
          <w:rFonts w:ascii="Arial" w:hAnsi="Arial" w:cs="Arial"/>
          <w:b/>
          <w:bCs/>
          <w:sz w:val="22"/>
        </w:rPr>
        <w:t>roku.</w:t>
      </w:r>
    </w:p>
    <w:p w14:paraId="4A43A9AB" w14:textId="20D0EACD" w:rsidR="005040EE" w:rsidRDefault="005040EE" w:rsidP="003976B7">
      <w:pPr>
        <w:jc w:val="both"/>
        <w:rPr>
          <w:rFonts w:ascii="Arial" w:hAnsi="Arial" w:cs="Arial"/>
          <w:b/>
          <w:bCs/>
          <w:sz w:val="22"/>
        </w:rPr>
      </w:pPr>
    </w:p>
    <w:p w14:paraId="09CC809C" w14:textId="056E94C0" w:rsidR="005040EE" w:rsidRDefault="005040EE" w:rsidP="003976B7">
      <w:pPr>
        <w:jc w:val="both"/>
        <w:rPr>
          <w:rFonts w:ascii="Arial" w:hAnsi="Arial" w:cs="Arial"/>
          <w:b/>
          <w:bCs/>
          <w:sz w:val="22"/>
        </w:rPr>
      </w:pPr>
    </w:p>
    <w:p w14:paraId="7E4D4670" w14:textId="75943BD5" w:rsidR="005040EE" w:rsidRDefault="005040EE" w:rsidP="003976B7">
      <w:pPr>
        <w:jc w:val="both"/>
        <w:rPr>
          <w:rFonts w:ascii="Arial" w:hAnsi="Arial" w:cs="Arial"/>
          <w:b/>
          <w:bCs/>
          <w:sz w:val="22"/>
        </w:rPr>
      </w:pPr>
    </w:p>
    <w:p w14:paraId="52C8520A" w14:textId="6A00269E" w:rsidR="005040EE" w:rsidRDefault="005040EE" w:rsidP="003976B7">
      <w:pPr>
        <w:jc w:val="both"/>
        <w:rPr>
          <w:rFonts w:ascii="Arial" w:hAnsi="Arial" w:cs="Arial"/>
          <w:b/>
          <w:bCs/>
          <w:sz w:val="22"/>
        </w:rPr>
      </w:pPr>
    </w:p>
    <w:p w14:paraId="22D66533" w14:textId="15F51B4A" w:rsidR="005040EE" w:rsidRDefault="005040EE" w:rsidP="003976B7">
      <w:pPr>
        <w:jc w:val="both"/>
        <w:rPr>
          <w:rFonts w:ascii="Arial" w:hAnsi="Arial" w:cs="Arial"/>
          <w:b/>
          <w:bCs/>
          <w:sz w:val="22"/>
        </w:rPr>
      </w:pPr>
    </w:p>
    <w:p w14:paraId="77249D7A" w14:textId="52BA48FB" w:rsidR="005040EE" w:rsidRDefault="005040EE" w:rsidP="003976B7">
      <w:pPr>
        <w:jc w:val="both"/>
        <w:rPr>
          <w:rFonts w:ascii="Arial" w:hAnsi="Arial" w:cs="Arial"/>
          <w:b/>
          <w:bCs/>
          <w:sz w:val="22"/>
        </w:rPr>
      </w:pPr>
    </w:p>
    <w:p w14:paraId="4F8EA22B" w14:textId="2DF0356C" w:rsidR="005040EE" w:rsidRDefault="005040EE" w:rsidP="003976B7">
      <w:pPr>
        <w:jc w:val="both"/>
        <w:rPr>
          <w:rFonts w:ascii="Arial" w:hAnsi="Arial" w:cs="Arial"/>
          <w:b/>
          <w:bCs/>
          <w:sz w:val="22"/>
        </w:rPr>
      </w:pPr>
    </w:p>
    <w:p w14:paraId="733E35FD" w14:textId="34AA2F3C" w:rsidR="005040EE" w:rsidRDefault="005040EE" w:rsidP="003976B7">
      <w:pPr>
        <w:jc w:val="both"/>
        <w:rPr>
          <w:rFonts w:ascii="Arial" w:hAnsi="Arial" w:cs="Arial"/>
          <w:b/>
          <w:bCs/>
          <w:sz w:val="22"/>
        </w:rPr>
      </w:pPr>
    </w:p>
    <w:p w14:paraId="7FE2E23E" w14:textId="77777777" w:rsidR="005040EE" w:rsidRPr="00876112" w:rsidRDefault="005040EE" w:rsidP="003976B7">
      <w:pPr>
        <w:jc w:val="both"/>
        <w:rPr>
          <w:rFonts w:ascii="Arial" w:hAnsi="Arial" w:cs="Arial"/>
          <w:sz w:val="22"/>
        </w:rPr>
      </w:pPr>
    </w:p>
    <w:p w14:paraId="221CD3D6" w14:textId="77777777" w:rsidR="00033099" w:rsidRDefault="00033099">
      <w:pPr>
        <w:spacing w:line="100" w:lineRule="atLeast"/>
        <w:jc w:val="both"/>
        <w:rPr>
          <w:rFonts w:ascii="Arial" w:hAnsi="Arial" w:cs="Arial"/>
          <w:color w:val="000000"/>
          <w:sz w:val="22"/>
        </w:rPr>
      </w:pPr>
    </w:p>
    <w:p w14:paraId="46F77EA6"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5.</w:t>
      </w:r>
      <w:r w:rsidRPr="001960F2">
        <w:rPr>
          <w:rFonts w:ascii="Arial" w:hAnsi="Arial" w:cs="Arial"/>
          <w:bCs/>
          <w:color w:val="000000"/>
          <w:sz w:val="22"/>
          <w:lang w:eastAsia="ar-SA"/>
        </w:rPr>
        <w:t xml:space="preserve"> WARUNKI UDZIAŁU W POSTĘPOWANIU </w:t>
      </w:r>
    </w:p>
    <w:p w14:paraId="1FC29234" w14:textId="77777777" w:rsidR="00C47AA4" w:rsidRPr="001960F2" w:rsidRDefault="00C47AA4">
      <w:pPr>
        <w:jc w:val="both"/>
        <w:rPr>
          <w:rFonts w:ascii="Arial" w:hAnsi="Arial" w:cs="Arial"/>
          <w:color w:val="000000"/>
          <w:sz w:val="22"/>
        </w:rPr>
      </w:pPr>
    </w:p>
    <w:p w14:paraId="235C4CCE" w14:textId="2CF16A51" w:rsidR="00060E5C" w:rsidRPr="00060E5C" w:rsidRDefault="0033402E" w:rsidP="00641DFD">
      <w:pPr>
        <w:pStyle w:val="Akapitzlist"/>
        <w:numPr>
          <w:ilvl w:val="1"/>
          <w:numId w:val="14"/>
        </w:numPr>
        <w:jc w:val="both"/>
        <w:rPr>
          <w:rFonts w:ascii="Arial" w:hAnsi="Arial" w:cs="Arial"/>
          <w:color w:val="000000" w:themeColor="text1"/>
        </w:rPr>
      </w:pPr>
      <w:r w:rsidRPr="00060E5C">
        <w:rPr>
          <w:rFonts w:ascii="Arial" w:hAnsi="Arial" w:cs="Arial"/>
          <w:color w:val="000000" w:themeColor="text1"/>
        </w:rPr>
        <w:t>O udzielenie zamówienia publicznego, mogą ubiegać się wykonawcy, którzy wykażą spełnianie następujących warunków dotyczących:</w:t>
      </w:r>
    </w:p>
    <w:p w14:paraId="030B2A94" w14:textId="5244DA70" w:rsidR="0033402E" w:rsidRPr="0033402E" w:rsidRDefault="009F3E5A" w:rsidP="00641DFD">
      <w:pPr>
        <w:pStyle w:val="Akapitzlist"/>
        <w:numPr>
          <w:ilvl w:val="2"/>
          <w:numId w:val="14"/>
        </w:numPr>
        <w:spacing w:after="0" w:line="240" w:lineRule="auto"/>
        <w:jc w:val="both"/>
        <w:rPr>
          <w:rFonts w:ascii="Arial" w:hAnsi="Arial" w:cs="Arial"/>
          <w:color w:val="000000" w:themeColor="text1"/>
        </w:rPr>
      </w:pPr>
      <w:r>
        <w:rPr>
          <w:rFonts w:ascii="Arial" w:hAnsi="Arial" w:cs="Arial"/>
          <w:color w:val="000000" w:themeColor="text1"/>
        </w:rPr>
        <w:t>P</w:t>
      </w:r>
      <w:r w:rsidR="0033402E" w:rsidRPr="0033402E">
        <w:rPr>
          <w:rFonts w:ascii="Arial" w:hAnsi="Arial" w:cs="Arial"/>
          <w:color w:val="000000" w:themeColor="text1"/>
        </w:rPr>
        <w:t>osiadania kompetencji lub uprawnień do prowadzenia określonej działalności zawodowej, o ile wynika to z odrębnych przepisów:</w:t>
      </w:r>
    </w:p>
    <w:p w14:paraId="5E6D2530" w14:textId="54850053" w:rsidR="0033402E" w:rsidRDefault="0033402E" w:rsidP="00172675">
      <w:pPr>
        <w:pStyle w:val="Akapitzlist"/>
        <w:spacing w:after="0" w:line="240" w:lineRule="auto"/>
        <w:ind w:left="1560"/>
        <w:jc w:val="both"/>
        <w:rPr>
          <w:rFonts w:ascii="Arial" w:hAnsi="Arial" w:cs="Arial"/>
          <w:color w:val="000000" w:themeColor="text1"/>
        </w:rPr>
      </w:pPr>
      <w:r w:rsidRPr="0033402E">
        <w:rPr>
          <w:rFonts w:ascii="Arial" w:hAnsi="Arial" w:cs="Arial"/>
          <w:color w:val="000000" w:themeColor="text1"/>
        </w:rPr>
        <w:t xml:space="preserve">Zamawiający nie stawia szczegółowych wymagań w zakresie spełniania tego warunku. Wykonawca potwierdza spełnianie warunku poprzez złożenie: </w:t>
      </w:r>
      <w:r w:rsidRPr="00996B7A">
        <w:rPr>
          <w:rFonts w:ascii="Arial" w:hAnsi="Arial" w:cs="Arial"/>
          <w:color w:val="000000" w:themeColor="text1"/>
        </w:rPr>
        <w:t xml:space="preserve">Oświadczenia własnego, o którym mowa w </w:t>
      </w:r>
      <w:r w:rsidR="00122192" w:rsidRPr="00996B7A">
        <w:rPr>
          <w:rFonts w:ascii="Arial" w:hAnsi="Arial" w:cs="Arial"/>
          <w:color w:val="000000" w:themeColor="text1"/>
        </w:rPr>
        <w:t xml:space="preserve">punkcie 6 </w:t>
      </w:r>
      <w:r w:rsidRPr="00996B7A">
        <w:rPr>
          <w:rFonts w:ascii="Arial" w:hAnsi="Arial" w:cs="Arial"/>
          <w:color w:val="000000" w:themeColor="text1"/>
        </w:rPr>
        <w:t xml:space="preserve"> SIWZ.</w:t>
      </w:r>
    </w:p>
    <w:p w14:paraId="1C388FD6" w14:textId="77777777" w:rsidR="0033402E" w:rsidRPr="0033402E" w:rsidRDefault="0033402E" w:rsidP="0033402E">
      <w:pPr>
        <w:pStyle w:val="Akapitzlist"/>
        <w:spacing w:after="0" w:line="240" w:lineRule="auto"/>
        <w:ind w:left="284"/>
        <w:jc w:val="both"/>
        <w:rPr>
          <w:rFonts w:ascii="Arial" w:hAnsi="Arial" w:cs="Arial"/>
          <w:color w:val="000000" w:themeColor="text1"/>
        </w:rPr>
      </w:pPr>
    </w:p>
    <w:p w14:paraId="40F2D6B7" w14:textId="63BC58C3" w:rsidR="0033402E" w:rsidRPr="0033402E" w:rsidRDefault="009F3E5A" w:rsidP="00641DFD">
      <w:pPr>
        <w:pStyle w:val="Akapitzlist"/>
        <w:numPr>
          <w:ilvl w:val="2"/>
          <w:numId w:val="14"/>
        </w:numPr>
        <w:spacing w:after="0" w:line="240" w:lineRule="auto"/>
        <w:jc w:val="both"/>
        <w:rPr>
          <w:rFonts w:ascii="Arial" w:hAnsi="Arial" w:cs="Arial"/>
          <w:color w:val="000000" w:themeColor="text1"/>
        </w:rPr>
      </w:pPr>
      <w:r>
        <w:rPr>
          <w:rFonts w:ascii="Arial" w:hAnsi="Arial" w:cs="Arial"/>
          <w:color w:val="000000" w:themeColor="text1"/>
        </w:rPr>
        <w:t>S</w:t>
      </w:r>
      <w:r w:rsidR="0033402E" w:rsidRPr="0033402E">
        <w:rPr>
          <w:rFonts w:ascii="Arial" w:hAnsi="Arial" w:cs="Arial"/>
          <w:color w:val="000000" w:themeColor="text1"/>
        </w:rPr>
        <w:t>ytuacji ekonomicznej lub finansowej:</w:t>
      </w:r>
    </w:p>
    <w:p w14:paraId="0B51930A" w14:textId="77777777" w:rsidR="00172675" w:rsidRDefault="00172675" w:rsidP="00172675">
      <w:pPr>
        <w:pStyle w:val="Akapitzlist"/>
        <w:spacing w:after="0" w:line="240" w:lineRule="auto"/>
        <w:ind w:left="1560"/>
        <w:jc w:val="both"/>
        <w:rPr>
          <w:rFonts w:ascii="Arial" w:hAnsi="Arial" w:cs="Arial"/>
          <w:color w:val="000000" w:themeColor="text1"/>
        </w:rPr>
      </w:pPr>
      <w:r w:rsidRPr="0033402E">
        <w:rPr>
          <w:rFonts w:ascii="Arial" w:hAnsi="Arial" w:cs="Arial"/>
          <w:color w:val="000000" w:themeColor="text1"/>
        </w:rPr>
        <w:t xml:space="preserve">Zamawiający nie stawia szczegółowych wymagań w zakresie spełniania tego warunku. Wykonawca potwierdza spełnianie warunku poprzez złożenie: </w:t>
      </w:r>
      <w:r w:rsidRPr="00996B7A">
        <w:rPr>
          <w:rFonts w:ascii="Arial" w:hAnsi="Arial" w:cs="Arial"/>
          <w:color w:val="000000" w:themeColor="text1"/>
        </w:rPr>
        <w:t>Oświadczenia własnego, o którym mowa w punkcie 6  SIWZ.</w:t>
      </w:r>
    </w:p>
    <w:p w14:paraId="45FDFFEB" w14:textId="77777777" w:rsidR="00A13CD3" w:rsidRPr="0033402E" w:rsidRDefault="00A13CD3" w:rsidP="007E04DA">
      <w:pPr>
        <w:pStyle w:val="Tekstpodstawowywcity2"/>
        <w:rPr>
          <w:rFonts w:ascii="Arial" w:hAnsi="Arial" w:cs="Arial"/>
          <w:color w:val="000000" w:themeColor="text1"/>
          <w:sz w:val="22"/>
          <w:szCs w:val="22"/>
        </w:rPr>
      </w:pPr>
    </w:p>
    <w:p w14:paraId="3C4FC452" w14:textId="07FC6D04" w:rsidR="0033402E" w:rsidRPr="009F3E5A" w:rsidRDefault="009F3E5A" w:rsidP="00641DFD">
      <w:pPr>
        <w:pStyle w:val="Akapitzlist"/>
        <w:numPr>
          <w:ilvl w:val="2"/>
          <w:numId w:val="14"/>
        </w:numPr>
        <w:spacing w:after="0" w:line="240" w:lineRule="auto"/>
        <w:jc w:val="both"/>
        <w:rPr>
          <w:rFonts w:ascii="Arial" w:hAnsi="Arial" w:cs="Arial"/>
          <w:color w:val="000000" w:themeColor="text1"/>
        </w:rPr>
      </w:pPr>
      <w:r>
        <w:rPr>
          <w:rFonts w:ascii="Arial" w:hAnsi="Arial" w:cs="Arial"/>
          <w:color w:val="000000" w:themeColor="text1"/>
        </w:rPr>
        <w:t>Z</w:t>
      </w:r>
      <w:r w:rsidR="0033402E" w:rsidRPr="009F3E5A">
        <w:rPr>
          <w:rFonts w:ascii="Arial" w:hAnsi="Arial" w:cs="Arial"/>
          <w:color w:val="000000" w:themeColor="text1"/>
        </w:rPr>
        <w:t>dolności technicznej lub zawodowej:</w:t>
      </w:r>
    </w:p>
    <w:p w14:paraId="5B2B517C" w14:textId="77777777" w:rsidR="0033402E" w:rsidRDefault="0033402E" w:rsidP="007E04DA">
      <w:pPr>
        <w:ind w:left="1418"/>
        <w:jc w:val="both"/>
        <w:rPr>
          <w:rFonts w:ascii="Arial" w:hAnsi="Arial" w:cs="Arial"/>
          <w:color w:val="000000" w:themeColor="text1"/>
          <w:sz w:val="22"/>
          <w:szCs w:val="22"/>
        </w:rPr>
      </w:pPr>
      <w:r w:rsidRPr="0033402E">
        <w:rPr>
          <w:rFonts w:ascii="Arial" w:hAnsi="Arial" w:cs="Arial"/>
          <w:color w:val="000000" w:themeColor="text1"/>
          <w:sz w:val="22"/>
          <w:szCs w:val="22"/>
        </w:rPr>
        <w:t>O udzielenie zamówienia mogą ubiegać się wykonawcy, którzy wykażą minimalne poziomy zdolności w zakresie doświadczenia, tj. że</w:t>
      </w:r>
      <w:r w:rsidR="00A13CD3">
        <w:rPr>
          <w:rFonts w:ascii="Arial" w:hAnsi="Arial" w:cs="Arial"/>
          <w:color w:val="000000" w:themeColor="text1"/>
          <w:sz w:val="22"/>
          <w:szCs w:val="22"/>
        </w:rPr>
        <w:t>:</w:t>
      </w:r>
      <w:r w:rsidRPr="0033402E">
        <w:rPr>
          <w:rFonts w:ascii="Arial" w:hAnsi="Arial" w:cs="Arial"/>
          <w:color w:val="000000" w:themeColor="text1"/>
          <w:sz w:val="22"/>
          <w:szCs w:val="22"/>
        </w:rPr>
        <w:t xml:space="preserve">  </w:t>
      </w:r>
    </w:p>
    <w:p w14:paraId="27E1D7C4" w14:textId="77777777" w:rsidR="00A13CD3" w:rsidRPr="0033402E" w:rsidRDefault="00A13CD3" w:rsidP="007E04DA">
      <w:pPr>
        <w:ind w:left="360"/>
        <w:jc w:val="both"/>
        <w:rPr>
          <w:rFonts w:ascii="Arial" w:hAnsi="Arial" w:cs="Arial"/>
          <w:color w:val="000000" w:themeColor="text1"/>
          <w:sz w:val="22"/>
          <w:szCs w:val="22"/>
        </w:rPr>
      </w:pPr>
    </w:p>
    <w:p w14:paraId="192C7A93" w14:textId="63EA9893" w:rsidR="002C02BD" w:rsidRPr="006B4D85" w:rsidRDefault="004954A4" w:rsidP="00641DFD">
      <w:pPr>
        <w:pStyle w:val="Akapitzlist"/>
        <w:numPr>
          <w:ilvl w:val="0"/>
          <w:numId w:val="15"/>
        </w:numPr>
        <w:spacing w:after="0" w:line="240" w:lineRule="auto"/>
        <w:ind w:left="1560" w:hanging="284"/>
        <w:jc w:val="both"/>
        <w:rPr>
          <w:rFonts w:ascii="Arial" w:hAnsi="Arial" w:cs="Arial"/>
          <w:color w:val="000000" w:themeColor="text1"/>
        </w:rPr>
      </w:pPr>
      <w:r w:rsidRPr="004954A4">
        <w:rPr>
          <w:rFonts w:ascii="Arial" w:hAnsi="Arial" w:cs="Arial"/>
        </w:rPr>
        <w:t>w okresie ostatnich 3 lat przed upływem terminu składania ofert, a jeżeli okres prowadzenia działalności jest krótszy – w tym okresie</w:t>
      </w:r>
      <w:r w:rsidR="0033402E" w:rsidRPr="004954A4">
        <w:rPr>
          <w:rFonts w:ascii="Arial" w:hAnsi="Arial" w:cs="Arial"/>
          <w:color w:val="000000" w:themeColor="text1"/>
        </w:rPr>
        <w:t xml:space="preserve"> (a jeżeli okres prowadzenia działalności jest krótszy – w tym okresie) przed upływem terminu składania ofert wykonali w sposób należyty, prawidłowo ukończyli:</w:t>
      </w:r>
      <w:r w:rsidR="00172675">
        <w:rPr>
          <w:rFonts w:ascii="Arial" w:hAnsi="Arial" w:cs="Arial"/>
          <w:color w:val="000000" w:themeColor="text1"/>
        </w:rPr>
        <w:t xml:space="preserve"> zadanie</w:t>
      </w:r>
      <w:r w:rsidRPr="007E04DA">
        <w:rPr>
          <w:rFonts w:ascii="Arial" w:hAnsi="Arial" w:cs="Arial"/>
          <w:color w:val="000000" w:themeColor="text1"/>
        </w:rPr>
        <w:t xml:space="preserve"> </w:t>
      </w:r>
      <w:r w:rsidR="0033402E" w:rsidRPr="007E04DA">
        <w:rPr>
          <w:rFonts w:ascii="Arial" w:hAnsi="Arial" w:cs="Arial"/>
          <w:color w:val="000000" w:themeColor="text1"/>
        </w:rPr>
        <w:t xml:space="preserve">polegające na </w:t>
      </w:r>
      <w:r w:rsidR="0066059A" w:rsidRPr="007E04DA">
        <w:rPr>
          <w:rFonts w:ascii="Arial" w:hAnsi="Arial" w:cs="Arial"/>
          <w:color w:val="000000" w:themeColor="text1"/>
        </w:rPr>
        <w:t xml:space="preserve">usłudze </w:t>
      </w:r>
      <w:r w:rsidR="00172675">
        <w:rPr>
          <w:rFonts w:ascii="Arial" w:hAnsi="Arial" w:cs="Arial"/>
          <w:color w:val="000000" w:themeColor="text1"/>
        </w:rPr>
        <w:t xml:space="preserve">wynajmu ładowarki lub najmu sprzętu równoważnego o wartości </w:t>
      </w:r>
      <w:r w:rsidR="00172675" w:rsidRPr="006B4D85">
        <w:rPr>
          <w:rFonts w:ascii="Arial" w:hAnsi="Arial" w:cs="Arial"/>
          <w:color w:val="000000" w:themeColor="text1"/>
        </w:rPr>
        <w:t>minimum 120 000,00 zł na podstawie jednej umowy.</w:t>
      </w:r>
    </w:p>
    <w:p w14:paraId="7EE3D544" w14:textId="45B504F3" w:rsidR="00172675" w:rsidRDefault="00172675" w:rsidP="00172675">
      <w:pPr>
        <w:pStyle w:val="Tekstpodstawowywcity2"/>
        <w:ind w:left="1134" w:firstLine="0"/>
        <w:rPr>
          <w:rFonts w:ascii="Arial" w:hAnsi="Arial" w:cs="Arial"/>
          <w:color w:val="000000" w:themeColor="text1"/>
          <w:sz w:val="22"/>
          <w:szCs w:val="22"/>
        </w:rPr>
      </w:pPr>
      <w:r w:rsidRPr="0033402E">
        <w:rPr>
          <w:rFonts w:ascii="Arial" w:hAnsi="Arial" w:cs="Arial"/>
          <w:color w:val="000000" w:themeColor="text1"/>
          <w:sz w:val="22"/>
          <w:szCs w:val="22"/>
        </w:rPr>
        <w:t xml:space="preserve">Wartości podane w dokumentach potwierdzających spełnienie warunku, których mowa </w:t>
      </w:r>
      <w:r>
        <w:rPr>
          <w:rFonts w:ascii="Arial" w:hAnsi="Arial" w:cs="Arial"/>
          <w:color w:val="000000" w:themeColor="text1"/>
          <w:sz w:val="22"/>
          <w:szCs w:val="22"/>
        </w:rPr>
        <w:t xml:space="preserve">powyżej </w:t>
      </w:r>
      <w:r w:rsidR="009F26F5">
        <w:rPr>
          <w:rFonts w:ascii="Arial" w:hAnsi="Arial" w:cs="Arial"/>
          <w:color w:val="000000" w:themeColor="text1"/>
          <w:sz w:val="22"/>
          <w:szCs w:val="22"/>
        </w:rPr>
        <w:t>w walutach innych niż PLN, W</w:t>
      </w:r>
      <w:r w:rsidRPr="0033402E">
        <w:rPr>
          <w:rFonts w:ascii="Arial" w:hAnsi="Arial" w:cs="Arial"/>
          <w:color w:val="000000" w:themeColor="text1"/>
          <w:sz w:val="22"/>
          <w:szCs w:val="22"/>
        </w:rPr>
        <w:t>ykonawca przeliczy wg średniego kursu Narodowego Banku Polskiego  (Tabela A), na dzień wystawienia dokumentu.</w:t>
      </w:r>
    </w:p>
    <w:p w14:paraId="0DD2DCD0" w14:textId="77777777" w:rsidR="006C3526" w:rsidRPr="006C3526" w:rsidRDefault="006C3526" w:rsidP="00EC4655">
      <w:pPr>
        <w:pStyle w:val="Tekstpodstawowywcity"/>
        <w:spacing w:line="235" w:lineRule="exact"/>
        <w:ind w:left="0"/>
        <w:rPr>
          <w:rFonts w:ascii="Arial" w:hAnsi="Arial" w:cs="Arial"/>
          <w:sz w:val="22"/>
          <w:szCs w:val="22"/>
        </w:rPr>
      </w:pPr>
    </w:p>
    <w:p w14:paraId="40AFDDA8" w14:textId="7163362E" w:rsidR="009F3E5A" w:rsidRDefault="009F3E5A" w:rsidP="00641DFD">
      <w:pPr>
        <w:pStyle w:val="Akapitzlist"/>
        <w:numPr>
          <w:ilvl w:val="1"/>
          <w:numId w:val="14"/>
        </w:numPr>
        <w:spacing w:after="120" w:line="240" w:lineRule="auto"/>
        <w:ind w:left="1072"/>
        <w:jc w:val="both"/>
        <w:rPr>
          <w:rFonts w:ascii="Arial" w:hAnsi="Arial" w:cs="Arial"/>
          <w:color w:val="000000" w:themeColor="text1"/>
        </w:rPr>
      </w:pPr>
      <w:r w:rsidRPr="004954A4">
        <w:rPr>
          <w:rFonts w:ascii="Arial" w:hAnsi="Arial" w:cs="Arial"/>
          <w:color w:val="000000" w:themeColor="text1"/>
        </w:rPr>
        <w:t>Wykonawca może w celu potwierdzenia spełniania warunków udziału w postępowaniu, w stosownych sytuacjach oraz w odniesieniu do konkretnego zamówienia, lub jego części, polegać na zdolnościach</w:t>
      </w:r>
      <w:r w:rsidRPr="00686420">
        <w:rPr>
          <w:rFonts w:ascii="Arial" w:hAnsi="Arial" w:cs="Arial"/>
          <w:color w:val="000000" w:themeColor="text1"/>
        </w:rPr>
        <w:t xml:space="preserve"> technicznych lub zawodowych lub sytuacji finansowej lub ekonomicznej innych podmiotów, niezależnie od charakteru prawnego łączących </w:t>
      </w:r>
      <w:r w:rsidR="006C3526">
        <w:rPr>
          <w:rFonts w:ascii="Arial" w:hAnsi="Arial" w:cs="Arial"/>
          <w:color w:val="000000" w:themeColor="text1"/>
        </w:rPr>
        <w:t xml:space="preserve">                 </w:t>
      </w:r>
      <w:r w:rsidRPr="00686420">
        <w:rPr>
          <w:rFonts w:ascii="Arial" w:hAnsi="Arial" w:cs="Arial"/>
          <w:color w:val="000000" w:themeColor="text1"/>
        </w:rPr>
        <w:t xml:space="preserve">go z nim stosunków prawnych. </w:t>
      </w:r>
    </w:p>
    <w:p w14:paraId="35D756EA" w14:textId="77777777" w:rsidR="009F3E5A" w:rsidRDefault="009F3E5A" w:rsidP="00641DFD">
      <w:pPr>
        <w:pStyle w:val="Akapitzlist"/>
        <w:numPr>
          <w:ilvl w:val="1"/>
          <w:numId w:val="14"/>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212E2387" w14:textId="2C935FD2" w:rsidR="009F3E5A" w:rsidRDefault="009F3E5A" w:rsidP="00641DFD">
      <w:pPr>
        <w:pStyle w:val="Akapitzlist"/>
        <w:numPr>
          <w:ilvl w:val="1"/>
          <w:numId w:val="14"/>
        </w:numPr>
        <w:spacing w:after="120" w:line="240" w:lineRule="auto"/>
        <w:jc w:val="both"/>
        <w:rPr>
          <w:rFonts w:ascii="Arial" w:hAnsi="Arial" w:cs="Arial"/>
          <w:color w:val="000000" w:themeColor="text1"/>
        </w:rPr>
      </w:pPr>
      <w:r w:rsidRPr="00686420">
        <w:rPr>
          <w:rFonts w:ascii="Arial" w:hAnsi="Arial" w:cs="Arial"/>
          <w:color w:val="000000" w:themeColor="text1"/>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t>
      </w:r>
      <w:r w:rsidR="006C3526">
        <w:rPr>
          <w:rFonts w:ascii="Arial" w:hAnsi="Arial" w:cs="Arial"/>
          <w:color w:val="000000" w:themeColor="text1"/>
        </w:rPr>
        <w:t xml:space="preserve">                           </w:t>
      </w:r>
      <w:r w:rsidRPr="00686420">
        <w:rPr>
          <w:rFonts w:ascii="Arial" w:hAnsi="Arial" w:cs="Arial"/>
          <w:color w:val="000000" w:themeColor="text1"/>
        </w:rPr>
        <w:t xml:space="preserve">w art. 24 ust. 1 pkt 13–22 </w:t>
      </w:r>
      <w:proofErr w:type="spellStart"/>
      <w:r w:rsidRPr="00686420">
        <w:rPr>
          <w:rFonts w:ascii="Arial" w:hAnsi="Arial" w:cs="Arial"/>
          <w:color w:val="000000" w:themeColor="text1"/>
        </w:rPr>
        <w:t>Pzp</w:t>
      </w:r>
      <w:proofErr w:type="spellEnd"/>
      <w:r w:rsidRPr="00686420">
        <w:rPr>
          <w:rFonts w:ascii="Arial" w:hAnsi="Arial" w:cs="Arial"/>
          <w:color w:val="000000" w:themeColor="text1"/>
        </w:rPr>
        <w:t xml:space="preserve">. </w:t>
      </w:r>
    </w:p>
    <w:p w14:paraId="0215C7B1" w14:textId="473CC789" w:rsidR="009F3E5A" w:rsidRDefault="009F3E5A" w:rsidP="00641DFD">
      <w:pPr>
        <w:pStyle w:val="Akapitzlist"/>
        <w:numPr>
          <w:ilvl w:val="1"/>
          <w:numId w:val="14"/>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 odniesieniu do warunków dotyczących wykształcenia, kwalifikacji zawodowych </w:t>
      </w:r>
      <w:r w:rsidR="006C3526">
        <w:rPr>
          <w:rFonts w:ascii="Arial" w:hAnsi="Arial" w:cs="Arial"/>
          <w:color w:val="000000" w:themeColor="text1"/>
        </w:rPr>
        <w:t xml:space="preserve">                    </w:t>
      </w:r>
      <w:r w:rsidRPr="00686420">
        <w:rPr>
          <w:rFonts w:ascii="Arial" w:hAnsi="Arial" w:cs="Arial"/>
          <w:color w:val="000000" w:themeColor="text1"/>
        </w:rPr>
        <w:t>lub doświadczenia, wykonawcy mogą polegać na zdolnościach innych podmiotów</w:t>
      </w:r>
      <w:r w:rsidRPr="00686420">
        <w:rPr>
          <w:rFonts w:ascii="Arial" w:hAnsi="Arial" w:cs="Arial"/>
          <w:b/>
          <w:color w:val="000000" w:themeColor="text1"/>
        </w:rPr>
        <w:t xml:space="preserve">, </w:t>
      </w:r>
      <w:r w:rsidR="006C3526">
        <w:rPr>
          <w:rFonts w:ascii="Arial" w:hAnsi="Arial" w:cs="Arial"/>
          <w:b/>
          <w:color w:val="000000" w:themeColor="text1"/>
        </w:rPr>
        <w:t xml:space="preserve">                </w:t>
      </w:r>
      <w:r w:rsidRPr="00686420">
        <w:rPr>
          <w:rFonts w:ascii="Arial" w:hAnsi="Arial" w:cs="Arial"/>
          <w:b/>
          <w:color w:val="000000" w:themeColor="text1"/>
        </w:rPr>
        <w:t xml:space="preserve">jeśli podmioty te zrealizują </w:t>
      </w:r>
      <w:r w:rsidRPr="00686420">
        <w:rPr>
          <w:rFonts w:ascii="Arial" w:hAnsi="Arial" w:cs="Arial"/>
          <w:color w:val="000000" w:themeColor="text1"/>
        </w:rPr>
        <w:t xml:space="preserve"> usługi, do realizacji których te zdolności są wymagane.</w:t>
      </w:r>
    </w:p>
    <w:p w14:paraId="189A7605" w14:textId="3E0E4F5F" w:rsidR="009F3E5A" w:rsidRDefault="009F3E5A" w:rsidP="00641DFD">
      <w:pPr>
        <w:pStyle w:val="Akapitzlist"/>
        <w:numPr>
          <w:ilvl w:val="1"/>
          <w:numId w:val="14"/>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sytuacji finansowej lub ekonomicznej innych podmiotów, odpowiada solidarnie z podmiotem, który zobowiązał się do udostępnienia zasobów, </w:t>
      </w:r>
      <w:r w:rsidR="006C3526">
        <w:rPr>
          <w:rFonts w:ascii="Arial" w:hAnsi="Arial" w:cs="Arial"/>
          <w:color w:val="000000" w:themeColor="text1"/>
        </w:rPr>
        <w:t xml:space="preserve">                   </w:t>
      </w:r>
      <w:r w:rsidRPr="00686420">
        <w:rPr>
          <w:rFonts w:ascii="Arial" w:hAnsi="Arial" w:cs="Arial"/>
          <w:color w:val="000000" w:themeColor="text1"/>
        </w:rPr>
        <w:lastRenderedPageBreak/>
        <w:t>za szkodę poniesioną przez zamawiającego powstałą wskutek nieudostępnienia</w:t>
      </w:r>
      <w:r w:rsidR="006C3526">
        <w:rPr>
          <w:rFonts w:ascii="Arial" w:hAnsi="Arial" w:cs="Arial"/>
          <w:color w:val="000000" w:themeColor="text1"/>
        </w:rPr>
        <w:t xml:space="preserve">                   </w:t>
      </w:r>
      <w:r w:rsidRPr="00686420">
        <w:rPr>
          <w:rFonts w:ascii="Arial" w:hAnsi="Arial" w:cs="Arial"/>
          <w:color w:val="000000" w:themeColor="text1"/>
        </w:rPr>
        <w:t xml:space="preserve"> tych zasobów, chyba że za nieudostępnienie zasobów nie ponosi winy.</w:t>
      </w:r>
    </w:p>
    <w:p w14:paraId="4607CA40" w14:textId="77777777" w:rsidR="005040EE" w:rsidRDefault="005040EE" w:rsidP="005040EE">
      <w:pPr>
        <w:pStyle w:val="Akapitzlist"/>
        <w:spacing w:after="120" w:line="240" w:lineRule="auto"/>
        <w:ind w:left="1074"/>
        <w:jc w:val="both"/>
        <w:rPr>
          <w:rFonts w:ascii="Arial" w:hAnsi="Arial" w:cs="Arial"/>
          <w:color w:val="000000" w:themeColor="text1"/>
        </w:rPr>
      </w:pPr>
    </w:p>
    <w:p w14:paraId="2E7BD8F2" w14:textId="2BCEA0B3" w:rsidR="006B586D" w:rsidRDefault="009F3E5A" w:rsidP="00641DFD">
      <w:pPr>
        <w:pStyle w:val="Akapitzlist"/>
        <w:numPr>
          <w:ilvl w:val="1"/>
          <w:numId w:val="14"/>
        </w:numPr>
        <w:spacing w:after="120" w:line="240" w:lineRule="auto"/>
        <w:jc w:val="both"/>
        <w:rPr>
          <w:rFonts w:ascii="Arial" w:hAnsi="Arial" w:cs="Arial"/>
          <w:color w:val="000000" w:themeColor="text1"/>
        </w:rPr>
      </w:pPr>
      <w:r w:rsidRPr="00686420">
        <w:rPr>
          <w:rFonts w:ascii="Arial" w:hAnsi="Arial" w:cs="Arial"/>
          <w:color w:val="000000" w:themeColor="text1"/>
        </w:rPr>
        <w:t xml:space="preserve">Jeżeli zdolności techniczne lub zawodowe podmiotu, o którym mowa w ust. 2, </w:t>
      </w:r>
      <w:r w:rsidR="006C3526">
        <w:rPr>
          <w:rFonts w:ascii="Arial" w:hAnsi="Arial" w:cs="Arial"/>
          <w:color w:val="000000" w:themeColor="text1"/>
        </w:rPr>
        <w:t xml:space="preserve">                            </w:t>
      </w:r>
      <w:r w:rsidRPr="00686420">
        <w:rPr>
          <w:rFonts w:ascii="Arial" w:hAnsi="Arial" w:cs="Arial"/>
          <w:color w:val="000000" w:themeColor="text1"/>
        </w:rPr>
        <w:t xml:space="preserve">nie potwierdzają spełnienia przez wykonawcę warunków udziału w postępowaniu </w:t>
      </w:r>
      <w:r w:rsidR="006C3526">
        <w:rPr>
          <w:rFonts w:ascii="Arial" w:hAnsi="Arial" w:cs="Arial"/>
          <w:color w:val="000000" w:themeColor="text1"/>
        </w:rPr>
        <w:t xml:space="preserve">                      </w:t>
      </w:r>
      <w:r w:rsidRPr="00686420">
        <w:rPr>
          <w:rFonts w:ascii="Arial" w:hAnsi="Arial" w:cs="Arial"/>
          <w:color w:val="000000" w:themeColor="text1"/>
        </w:rPr>
        <w:t xml:space="preserve">lub zachodzą wobec tych podmiotów podstawy wykluczenia, zamawiający zażąda, </w:t>
      </w:r>
      <w:r w:rsidR="006C3526">
        <w:rPr>
          <w:rFonts w:ascii="Arial" w:hAnsi="Arial" w:cs="Arial"/>
          <w:color w:val="000000" w:themeColor="text1"/>
        </w:rPr>
        <w:t xml:space="preserve">                       </w:t>
      </w:r>
      <w:r w:rsidRPr="00686420">
        <w:rPr>
          <w:rFonts w:ascii="Arial" w:hAnsi="Arial" w:cs="Arial"/>
          <w:color w:val="000000" w:themeColor="text1"/>
        </w:rPr>
        <w:t>aby wykonawca w terminie określonym przez zamawiającego:</w:t>
      </w:r>
      <w:r w:rsidR="00686420">
        <w:rPr>
          <w:rFonts w:ascii="Arial" w:hAnsi="Arial" w:cs="Arial"/>
          <w:color w:val="000000" w:themeColor="text1"/>
        </w:rPr>
        <w:t xml:space="preserve"> </w:t>
      </w:r>
      <w:r w:rsidRPr="00686420">
        <w:rPr>
          <w:rFonts w:ascii="Arial" w:hAnsi="Arial" w:cs="Arial"/>
          <w:color w:val="000000" w:themeColor="text1"/>
        </w:rPr>
        <w:t>zastąpił ten podmiot innym podmiotem lub podmiotami lub</w:t>
      </w:r>
      <w:r w:rsidR="00686420">
        <w:rPr>
          <w:rFonts w:ascii="Arial" w:hAnsi="Arial" w:cs="Arial"/>
          <w:color w:val="000000" w:themeColor="text1"/>
        </w:rPr>
        <w:t xml:space="preserve"> </w:t>
      </w:r>
      <w:r w:rsidRPr="00686420">
        <w:rPr>
          <w:rFonts w:ascii="Arial" w:hAnsi="Arial" w:cs="Arial"/>
          <w:color w:val="000000" w:themeColor="text1"/>
        </w:rPr>
        <w:t xml:space="preserve">zobowiązał się do osobistego wykonania odpowiedniej części zamówienia, jeżeli wykaże zdolności techniczne lub zawodowe </w:t>
      </w:r>
      <w:r w:rsidR="006C3526">
        <w:rPr>
          <w:rFonts w:ascii="Arial" w:hAnsi="Arial" w:cs="Arial"/>
          <w:color w:val="000000" w:themeColor="text1"/>
        </w:rPr>
        <w:t xml:space="preserve">                </w:t>
      </w:r>
      <w:r w:rsidRPr="00686420">
        <w:rPr>
          <w:rFonts w:ascii="Arial" w:hAnsi="Arial" w:cs="Arial"/>
          <w:color w:val="000000" w:themeColor="text1"/>
        </w:rPr>
        <w:t>lub sytuację finansową lub ekonomiczną potwierdzające spełnianie wa</w:t>
      </w:r>
      <w:r w:rsidR="00686420">
        <w:rPr>
          <w:rFonts w:ascii="Arial" w:hAnsi="Arial" w:cs="Arial"/>
          <w:color w:val="000000" w:themeColor="text1"/>
        </w:rPr>
        <w:t xml:space="preserve">runków udziału </w:t>
      </w:r>
      <w:r w:rsidR="006C3526">
        <w:rPr>
          <w:rFonts w:ascii="Arial" w:hAnsi="Arial" w:cs="Arial"/>
          <w:color w:val="000000" w:themeColor="text1"/>
        </w:rPr>
        <w:t xml:space="preserve">    </w:t>
      </w:r>
      <w:r w:rsidR="00686420">
        <w:rPr>
          <w:rFonts w:ascii="Arial" w:hAnsi="Arial" w:cs="Arial"/>
          <w:color w:val="000000" w:themeColor="text1"/>
        </w:rPr>
        <w:t xml:space="preserve">w postępowaniu. </w:t>
      </w:r>
    </w:p>
    <w:p w14:paraId="586088AF" w14:textId="37A36E85" w:rsidR="00803967" w:rsidRPr="002C02BD" w:rsidRDefault="00803967" w:rsidP="00641DFD">
      <w:pPr>
        <w:pStyle w:val="Akapitzlist"/>
        <w:numPr>
          <w:ilvl w:val="1"/>
          <w:numId w:val="14"/>
        </w:numPr>
        <w:tabs>
          <w:tab w:val="left" w:pos="567"/>
        </w:tabs>
        <w:spacing w:after="120" w:line="240" w:lineRule="auto"/>
        <w:jc w:val="both"/>
        <w:rPr>
          <w:rFonts w:ascii="Arial" w:hAnsi="Arial" w:cs="Arial"/>
          <w:color w:val="000000" w:themeColor="text1"/>
        </w:rPr>
      </w:pPr>
      <w:r w:rsidRPr="004D639C">
        <w:rPr>
          <w:rFonts w:ascii="Arial" w:hAnsi="Arial" w:cs="Arial"/>
          <w:color w:val="000000"/>
        </w:rPr>
        <w:t>Ocena spełniania w/w warunków dokonana zostanie zgodnie z form</w:t>
      </w:r>
      <w:r w:rsidR="004A7CDC" w:rsidRPr="004D639C">
        <w:rPr>
          <w:rFonts w:ascii="Arial" w:hAnsi="Arial" w:cs="Arial"/>
          <w:color w:val="000000"/>
        </w:rPr>
        <w:t>ułą „spełnia / nie spełnia”,</w:t>
      </w:r>
      <w:r w:rsidRPr="004D639C">
        <w:rPr>
          <w:rFonts w:ascii="Arial" w:hAnsi="Arial" w:cs="Arial"/>
          <w:color w:val="000000"/>
        </w:rPr>
        <w:t xml:space="preserve"> w oparciu o informacje zawarte w dokumentach lub oświadczeniach wyszcz</w:t>
      </w:r>
      <w:r w:rsidR="00667C15" w:rsidRPr="004D639C">
        <w:rPr>
          <w:rFonts w:ascii="Arial" w:hAnsi="Arial" w:cs="Arial"/>
          <w:color w:val="000000"/>
        </w:rPr>
        <w:t>ególnionych w rozdz. </w:t>
      </w:r>
      <w:r w:rsidRPr="004D639C">
        <w:rPr>
          <w:rFonts w:ascii="Arial" w:hAnsi="Arial" w:cs="Arial"/>
          <w:color w:val="000000"/>
        </w:rPr>
        <w:t>6 SIWZ. Z  treści załączonych dokumentów musi wynikać jednoznacznie, iż w/w warunki Wykonawca spełnił.</w:t>
      </w:r>
    </w:p>
    <w:p w14:paraId="5D93BF33" w14:textId="77777777" w:rsidR="004A7CDC" w:rsidRPr="00B60E44" w:rsidRDefault="004A7CDC" w:rsidP="00B60E44">
      <w:pPr>
        <w:tabs>
          <w:tab w:val="left" w:pos="567"/>
        </w:tabs>
        <w:contextualSpacing/>
        <w:jc w:val="both"/>
        <w:rPr>
          <w:rFonts w:ascii="Arial" w:hAnsi="Arial" w:cs="Arial"/>
          <w:color w:val="000000" w:themeColor="text1"/>
          <w:highlight w:val="green"/>
        </w:rPr>
      </w:pPr>
    </w:p>
    <w:p w14:paraId="69E26EAC" w14:textId="33E6D1D1" w:rsidR="003E5A02" w:rsidRPr="00EA5E7A" w:rsidRDefault="003E5A02" w:rsidP="00B60E44">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sz w:val="22"/>
        </w:rPr>
      </w:pPr>
      <w:r>
        <w:rPr>
          <w:rFonts w:ascii="Arial" w:hAnsi="Arial" w:cs="Arial"/>
          <w:color w:val="000000"/>
          <w:sz w:val="22"/>
        </w:rPr>
        <w:t>5a</w:t>
      </w:r>
      <w:r w:rsidRPr="001960F2">
        <w:rPr>
          <w:rFonts w:ascii="Arial" w:hAnsi="Arial" w:cs="Arial"/>
          <w:color w:val="000000"/>
          <w:sz w:val="22"/>
        </w:rPr>
        <w:t xml:space="preserve">. </w:t>
      </w:r>
      <w:r>
        <w:rPr>
          <w:rFonts w:ascii="Arial" w:hAnsi="Arial" w:cs="Arial"/>
          <w:color w:val="000000"/>
          <w:sz w:val="22"/>
        </w:rPr>
        <w:t xml:space="preserve">PODSTAWY WYKLUCZENIA, O KTÓRYCH MOWA W art. 24 </w:t>
      </w:r>
      <w:r w:rsidRPr="00EA5E7A">
        <w:rPr>
          <w:rFonts w:ascii="Arial" w:hAnsi="Arial" w:cs="Arial"/>
          <w:sz w:val="22"/>
        </w:rPr>
        <w:t xml:space="preserve">ust. </w:t>
      </w:r>
      <w:r w:rsidR="004A7CDC" w:rsidRPr="00EA5E7A">
        <w:rPr>
          <w:rFonts w:ascii="Arial" w:hAnsi="Arial" w:cs="Arial"/>
          <w:sz w:val="22"/>
        </w:rPr>
        <w:t>1</w:t>
      </w:r>
      <w:r w:rsidR="00B314F7" w:rsidRPr="00EA5E7A">
        <w:rPr>
          <w:rFonts w:ascii="Arial" w:hAnsi="Arial" w:cs="Arial"/>
          <w:sz w:val="22"/>
        </w:rPr>
        <w:t xml:space="preserve"> i ust</w:t>
      </w:r>
      <w:r w:rsidR="005040EE" w:rsidRPr="00EA5E7A">
        <w:rPr>
          <w:rFonts w:ascii="Arial" w:hAnsi="Arial" w:cs="Arial"/>
          <w:sz w:val="22"/>
        </w:rPr>
        <w:t>.</w:t>
      </w:r>
      <w:r w:rsidR="00B314F7" w:rsidRPr="00EA5E7A">
        <w:rPr>
          <w:rFonts w:ascii="Arial" w:hAnsi="Arial" w:cs="Arial"/>
          <w:sz w:val="22"/>
        </w:rPr>
        <w:t xml:space="preserve"> 5</w:t>
      </w:r>
      <w:r w:rsidR="004A7CDC" w:rsidRPr="00EA5E7A">
        <w:rPr>
          <w:rFonts w:ascii="Arial" w:hAnsi="Arial" w:cs="Arial"/>
          <w:sz w:val="22"/>
        </w:rPr>
        <w:t xml:space="preserve"> </w:t>
      </w:r>
      <w:proofErr w:type="spellStart"/>
      <w:r w:rsidRPr="00EA5E7A">
        <w:rPr>
          <w:rFonts w:ascii="Arial" w:hAnsi="Arial" w:cs="Arial"/>
          <w:sz w:val="22"/>
        </w:rPr>
        <w:t>Pzp</w:t>
      </w:r>
      <w:proofErr w:type="spellEnd"/>
    </w:p>
    <w:p w14:paraId="5AD06D73" w14:textId="77777777" w:rsidR="004A7CDC" w:rsidRPr="004A7CDC" w:rsidRDefault="004A7CDC" w:rsidP="004A7CDC">
      <w:pPr>
        <w:pStyle w:val="Akapitzlist"/>
        <w:spacing w:after="0" w:line="240" w:lineRule="auto"/>
        <w:jc w:val="both"/>
        <w:rPr>
          <w:rFonts w:ascii="Arial" w:hAnsi="Arial" w:cs="Arial"/>
          <w:color w:val="000000" w:themeColor="text1"/>
        </w:rPr>
      </w:pPr>
    </w:p>
    <w:p w14:paraId="0903BE48" w14:textId="03CE9978" w:rsidR="004A7CDC" w:rsidRDefault="004A7CDC" w:rsidP="004A7CDC">
      <w:pPr>
        <w:pStyle w:val="Akapitzlist"/>
        <w:spacing w:after="0" w:line="240" w:lineRule="auto"/>
        <w:ind w:left="567" w:hanging="567"/>
        <w:jc w:val="both"/>
        <w:rPr>
          <w:rFonts w:ascii="Arial" w:hAnsi="Arial" w:cs="Arial"/>
          <w:color w:val="000000" w:themeColor="text1"/>
        </w:rPr>
      </w:pPr>
      <w:r w:rsidRPr="004D639C">
        <w:rPr>
          <w:rFonts w:ascii="Arial" w:hAnsi="Arial" w:cs="Arial"/>
          <w:color w:val="000000" w:themeColor="text1"/>
        </w:rPr>
        <w:t xml:space="preserve">5a.1. O udzielenie zamówienia mogą się ubiegać wykonawcy, którzy nie podlegają wykluczeniu </w:t>
      </w:r>
      <w:r w:rsidR="006C3526">
        <w:rPr>
          <w:rFonts w:ascii="Arial" w:hAnsi="Arial" w:cs="Arial"/>
          <w:color w:val="000000" w:themeColor="text1"/>
        </w:rPr>
        <w:t xml:space="preserve">              </w:t>
      </w:r>
      <w:r w:rsidRPr="004D639C">
        <w:rPr>
          <w:rFonts w:ascii="Arial" w:hAnsi="Arial" w:cs="Arial"/>
          <w:color w:val="000000" w:themeColor="text1"/>
        </w:rPr>
        <w:t xml:space="preserve">na podstawie art. 24 ust. 1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xml:space="preserve">. </w:t>
      </w:r>
    </w:p>
    <w:p w14:paraId="7D71494D" w14:textId="77777777" w:rsidR="002C02BD" w:rsidRPr="007E04DA" w:rsidRDefault="002C02BD" w:rsidP="007E04DA">
      <w:pPr>
        <w:jc w:val="both"/>
        <w:rPr>
          <w:rFonts w:ascii="Arial" w:hAnsi="Arial" w:cs="Arial"/>
          <w:color w:val="000000" w:themeColor="text1"/>
        </w:rPr>
      </w:pPr>
    </w:p>
    <w:p w14:paraId="6FA77A0A" w14:textId="6FCE2EA5" w:rsidR="004A7CDC" w:rsidRPr="004D639C" w:rsidRDefault="004A7CDC" w:rsidP="004A7CDC">
      <w:pPr>
        <w:jc w:val="both"/>
        <w:rPr>
          <w:rFonts w:ascii="Arial" w:hAnsi="Arial" w:cs="Arial"/>
          <w:color w:val="000000" w:themeColor="text1"/>
          <w:sz w:val="22"/>
          <w:szCs w:val="22"/>
        </w:rPr>
      </w:pPr>
      <w:r w:rsidRPr="004D639C">
        <w:rPr>
          <w:rFonts w:ascii="Arial" w:hAnsi="Arial" w:cs="Arial"/>
          <w:color w:val="000000" w:themeColor="text1"/>
          <w:sz w:val="22"/>
          <w:szCs w:val="22"/>
        </w:rPr>
        <w:t>5a.2. Wykluczenie wykonawcy następuje:</w:t>
      </w:r>
    </w:p>
    <w:p w14:paraId="11D8ED2D" w14:textId="54AD1F6E" w:rsidR="007E04DA" w:rsidRPr="006C3526" w:rsidRDefault="004A7CDC" w:rsidP="00641DFD">
      <w:pPr>
        <w:pStyle w:val="Akapitzlist"/>
        <w:numPr>
          <w:ilvl w:val="0"/>
          <w:numId w:val="16"/>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13 lit. a–c i pkt 14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xml:space="preserve">, gdy osoba, </w:t>
      </w:r>
      <w:r w:rsidR="006C3526">
        <w:rPr>
          <w:rFonts w:ascii="Arial" w:hAnsi="Arial" w:cs="Arial"/>
          <w:color w:val="000000" w:themeColor="text1"/>
        </w:rPr>
        <w:t xml:space="preserve">               </w:t>
      </w:r>
      <w:r w:rsidRPr="004D639C">
        <w:rPr>
          <w:rFonts w:ascii="Arial" w:hAnsi="Arial" w:cs="Arial"/>
          <w:color w:val="000000" w:themeColor="text1"/>
        </w:rPr>
        <w:t xml:space="preserve">o której mowa w tych przepisach została skazana za przestępstwo wymienione w art. 24 ust. 1 pkt 13 lit. a–c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jeżeli nie upłynęło 5 lat od dnia uprawomocnienia się wyroku potwierdzającego zaistnienie jednej z podstaw wykluczenia, chyba że w tym wyroku został określony inny okres wykluczenia;</w:t>
      </w:r>
    </w:p>
    <w:p w14:paraId="4A0F8E6B" w14:textId="77777777" w:rsidR="007E04DA" w:rsidRPr="007E04DA" w:rsidRDefault="007E04DA" w:rsidP="007E04DA">
      <w:pPr>
        <w:jc w:val="both"/>
        <w:rPr>
          <w:rFonts w:ascii="Arial" w:hAnsi="Arial" w:cs="Arial"/>
          <w:color w:val="000000" w:themeColor="text1"/>
        </w:rPr>
      </w:pPr>
    </w:p>
    <w:p w14:paraId="69328F36" w14:textId="60757C8D" w:rsidR="004A7CDC" w:rsidRPr="004D639C" w:rsidRDefault="004A7CDC" w:rsidP="00641DFD">
      <w:pPr>
        <w:pStyle w:val="Akapitzlist"/>
        <w:numPr>
          <w:ilvl w:val="0"/>
          <w:numId w:val="16"/>
        </w:numPr>
        <w:spacing w:after="0" w:line="240" w:lineRule="auto"/>
        <w:jc w:val="both"/>
        <w:rPr>
          <w:rFonts w:ascii="Arial" w:hAnsi="Arial" w:cs="Arial"/>
          <w:color w:val="000000" w:themeColor="text1"/>
        </w:rPr>
      </w:pPr>
      <w:r w:rsidRPr="004D639C">
        <w:rPr>
          <w:rFonts w:ascii="Arial" w:hAnsi="Arial" w:cs="Arial"/>
          <w:color w:val="000000" w:themeColor="text1"/>
        </w:rPr>
        <w:t>w przypadkach, o których mowa:</w:t>
      </w:r>
    </w:p>
    <w:p w14:paraId="53AD038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a)</w:t>
      </w:r>
      <w:r w:rsidRPr="004D639C">
        <w:rPr>
          <w:rFonts w:ascii="Arial" w:hAnsi="Arial" w:cs="Arial"/>
          <w:color w:val="000000" w:themeColor="text1"/>
        </w:rPr>
        <w:tab/>
        <w:t xml:space="preserve">w art. 24 ust. 1 pkt 13 lit. d i pkt 14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xml:space="preserve">, gdy osoba, o której mowa w tych przepisach, została skazana za przestępstwo wymienione w art. 24 ust. 1 pkt 13 lit. d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xml:space="preserve">, </w:t>
      </w:r>
    </w:p>
    <w:p w14:paraId="2F6E1882"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b)</w:t>
      </w:r>
      <w:r w:rsidRPr="004D639C">
        <w:rPr>
          <w:rFonts w:ascii="Arial" w:hAnsi="Arial" w:cs="Arial"/>
          <w:color w:val="000000" w:themeColor="text1"/>
        </w:rPr>
        <w:tab/>
        <w:t xml:space="preserve">w art. 24 ust. 1 pkt 15 </w:t>
      </w:r>
      <w:proofErr w:type="spellStart"/>
      <w:r w:rsidRPr="004D639C">
        <w:rPr>
          <w:rFonts w:ascii="Arial" w:hAnsi="Arial" w:cs="Arial"/>
          <w:color w:val="000000" w:themeColor="text1"/>
        </w:rPr>
        <w:t>Pzp</w:t>
      </w:r>
      <w:proofErr w:type="spellEnd"/>
      <w:r w:rsidRPr="004D639C">
        <w:rPr>
          <w:rFonts w:ascii="Arial" w:hAnsi="Arial" w:cs="Arial"/>
          <w:color w:val="000000" w:themeColor="text1"/>
        </w:rPr>
        <w:t xml:space="preserve">, </w:t>
      </w:r>
    </w:p>
    <w:p w14:paraId="2DAEF65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C2E1E09" w14:textId="639BE33E" w:rsidR="004A7CDC" w:rsidRPr="004D639C" w:rsidRDefault="004A7CDC" w:rsidP="00641DFD">
      <w:pPr>
        <w:pStyle w:val="Akapitzlist"/>
        <w:numPr>
          <w:ilvl w:val="0"/>
          <w:numId w:val="16"/>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18 i 20, jeżeli nie upłynęły 3 lata </w:t>
      </w:r>
      <w:r w:rsidR="006C3526">
        <w:rPr>
          <w:rFonts w:ascii="Arial" w:hAnsi="Arial" w:cs="Arial"/>
          <w:color w:val="000000" w:themeColor="text1"/>
        </w:rPr>
        <w:t xml:space="preserve">                   </w:t>
      </w:r>
      <w:r w:rsidRPr="004D639C">
        <w:rPr>
          <w:rFonts w:ascii="Arial" w:hAnsi="Arial" w:cs="Arial"/>
          <w:color w:val="000000" w:themeColor="text1"/>
        </w:rPr>
        <w:t>od dnia zaistnienia zdarzenia będącego podstawą wykluczenia;</w:t>
      </w:r>
    </w:p>
    <w:p w14:paraId="0043075B" w14:textId="0BFECC39" w:rsidR="004A7CDC" w:rsidRPr="004D639C" w:rsidRDefault="004A7CDC" w:rsidP="00641DFD">
      <w:pPr>
        <w:pStyle w:val="Akapitzlist"/>
        <w:numPr>
          <w:ilvl w:val="0"/>
          <w:numId w:val="16"/>
        </w:numPr>
        <w:spacing w:after="0" w:line="240" w:lineRule="auto"/>
        <w:jc w:val="both"/>
        <w:rPr>
          <w:rFonts w:ascii="Arial" w:hAnsi="Arial" w:cs="Arial"/>
          <w:color w:val="000000" w:themeColor="text1"/>
        </w:rPr>
      </w:pPr>
      <w:r w:rsidRPr="004D639C">
        <w:rPr>
          <w:rFonts w:ascii="Arial" w:hAnsi="Arial" w:cs="Arial"/>
          <w:color w:val="000000" w:themeColor="text1"/>
        </w:rPr>
        <w:t>w przypadku, o którym mowa w art. 24 ust. 1 pkt 21, jeżeli nie upłynął okres, na jaki został prawomocnie orzeczony zakaz ubiegania się o zamówienia publiczne;</w:t>
      </w:r>
    </w:p>
    <w:p w14:paraId="267DD77F" w14:textId="15E3491A" w:rsidR="004A7CDC" w:rsidRPr="004D639C" w:rsidRDefault="004A7CDC" w:rsidP="00641DFD">
      <w:pPr>
        <w:pStyle w:val="Akapitzlist"/>
        <w:numPr>
          <w:ilvl w:val="0"/>
          <w:numId w:val="16"/>
        </w:numPr>
        <w:spacing w:after="0" w:line="240" w:lineRule="auto"/>
        <w:jc w:val="both"/>
        <w:rPr>
          <w:rFonts w:ascii="Arial" w:hAnsi="Arial" w:cs="Arial"/>
          <w:color w:val="000000" w:themeColor="text1"/>
        </w:rPr>
      </w:pPr>
      <w:r w:rsidRPr="004D639C">
        <w:rPr>
          <w:rFonts w:ascii="Arial" w:hAnsi="Arial" w:cs="Arial"/>
          <w:color w:val="000000" w:themeColor="text1"/>
        </w:rPr>
        <w:t>w przypadku, o którym mowa w art. 24 ust. 1 pkt 22, jeżeli nie upłynął okres obowiązywania zakazu ubiegania się o zamówienia publiczne.</w:t>
      </w:r>
    </w:p>
    <w:p w14:paraId="5C319D05" w14:textId="77777777" w:rsidR="00B17236" w:rsidRPr="004D639C" w:rsidRDefault="00B17236" w:rsidP="00B17236">
      <w:pPr>
        <w:pStyle w:val="Akapitzlist"/>
        <w:spacing w:after="0" w:line="240" w:lineRule="auto"/>
        <w:ind w:left="927"/>
        <w:jc w:val="both"/>
        <w:rPr>
          <w:rFonts w:ascii="Arial" w:hAnsi="Arial" w:cs="Arial"/>
          <w:color w:val="000000" w:themeColor="text1"/>
        </w:rPr>
      </w:pPr>
    </w:p>
    <w:p w14:paraId="44C0E7C6" w14:textId="390C0D3A" w:rsidR="004A7CDC" w:rsidRDefault="00B17236" w:rsidP="004A7CDC">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5a.3. </w:t>
      </w:r>
      <w:r w:rsidR="004A7CDC" w:rsidRPr="004D639C">
        <w:rPr>
          <w:rFonts w:ascii="Arial" w:hAnsi="Arial" w:cs="Arial"/>
          <w:color w:val="000000" w:themeColor="text1"/>
        </w:rPr>
        <w:t>Wykonawca, który podlega wykluczeniu na podstawie art. 24 ust</w:t>
      </w:r>
      <w:r w:rsidR="00E71BF1">
        <w:rPr>
          <w:rFonts w:ascii="Arial" w:hAnsi="Arial" w:cs="Arial"/>
          <w:color w:val="000000" w:themeColor="text1"/>
        </w:rPr>
        <w:t xml:space="preserve">. 1 pkt 13 i 14 oraz 16–20 </w:t>
      </w:r>
      <w:proofErr w:type="spellStart"/>
      <w:r w:rsidR="00E71BF1">
        <w:rPr>
          <w:rFonts w:ascii="Arial" w:hAnsi="Arial" w:cs="Arial"/>
          <w:color w:val="000000" w:themeColor="text1"/>
        </w:rPr>
        <w:t>Pzp</w:t>
      </w:r>
      <w:proofErr w:type="spellEnd"/>
      <w:r w:rsidR="004A7CDC" w:rsidRPr="004D639C">
        <w:rPr>
          <w:rFonts w:ascii="Arial" w:hAnsi="Arial" w:cs="Arial"/>
          <w:color w:val="000000" w:themeColor="text1"/>
        </w:rPr>
        <w:t xml:space="preserve">, może przedstawić dowody na to, że podjęte przez niego środki są wystarczające </w:t>
      </w:r>
      <w:r w:rsidR="006C3526">
        <w:rPr>
          <w:rFonts w:ascii="Arial" w:hAnsi="Arial" w:cs="Arial"/>
          <w:color w:val="000000" w:themeColor="text1"/>
        </w:rPr>
        <w:t xml:space="preserve">                  </w:t>
      </w:r>
      <w:r w:rsidR="004A7CDC" w:rsidRPr="004D639C">
        <w:rPr>
          <w:rFonts w:ascii="Arial" w:hAnsi="Arial" w:cs="Arial"/>
          <w:color w:val="000000" w:themeColor="text1"/>
        </w:rPr>
        <w:t>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643CCB" w14:textId="77777777" w:rsidR="005040EE" w:rsidRPr="004D639C" w:rsidRDefault="005040EE" w:rsidP="004A7CDC">
      <w:pPr>
        <w:pStyle w:val="Akapitzlist"/>
        <w:spacing w:after="0" w:line="240" w:lineRule="auto"/>
        <w:ind w:hanging="720"/>
        <w:jc w:val="both"/>
        <w:rPr>
          <w:rFonts w:ascii="Arial" w:hAnsi="Arial" w:cs="Arial"/>
          <w:color w:val="000000" w:themeColor="text1"/>
        </w:rPr>
      </w:pPr>
    </w:p>
    <w:p w14:paraId="7661A50D" w14:textId="15791B9A" w:rsidR="00B17236" w:rsidRDefault="00B17236" w:rsidP="004A7CDC">
      <w:pPr>
        <w:pStyle w:val="Akapitzlist"/>
        <w:spacing w:after="0" w:line="240" w:lineRule="auto"/>
        <w:ind w:hanging="720"/>
        <w:jc w:val="both"/>
        <w:rPr>
          <w:rFonts w:ascii="Arial" w:hAnsi="Arial" w:cs="Arial"/>
          <w:color w:val="000000" w:themeColor="text1"/>
        </w:rPr>
      </w:pPr>
    </w:p>
    <w:p w14:paraId="6224AB53" w14:textId="77777777" w:rsidR="005040EE" w:rsidRPr="004D639C" w:rsidRDefault="005040EE" w:rsidP="004A7CDC">
      <w:pPr>
        <w:pStyle w:val="Akapitzlist"/>
        <w:spacing w:after="0" w:line="240" w:lineRule="auto"/>
        <w:ind w:hanging="720"/>
        <w:jc w:val="both"/>
        <w:rPr>
          <w:rFonts w:ascii="Arial" w:hAnsi="Arial" w:cs="Arial"/>
          <w:color w:val="000000" w:themeColor="text1"/>
        </w:rPr>
      </w:pPr>
    </w:p>
    <w:p w14:paraId="3788677A" w14:textId="28237172" w:rsidR="004A7CDC" w:rsidRPr="004D639C"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5a.4. </w:t>
      </w:r>
      <w:r w:rsidR="004A7CDC" w:rsidRPr="004D639C">
        <w:rPr>
          <w:rFonts w:ascii="Arial" w:hAnsi="Arial" w:cs="Arial"/>
          <w:color w:val="000000" w:themeColor="text1"/>
        </w:rPr>
        <w:t>Wykonawca nie będzie podlegać wykluczeniu, jeżeli zamawiający, uwzględniając wagę i szczególne okoliczności czynu wykonawcy, uzna za wystarczające dowody przedstawione na podstawie ust. 3.</w:t>
      </w:r>
    </w:p>
    <w:p w14:paraId="6ECCBD99"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4CE7AEF1" w14:textId="77777777" w:rsidR="00996B7A" w:rsidRDefault="00B17236" w:rsidP="00996B7A">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5a.5.</w:t>
      </w:r>
      <w:r w:rsidR="00196DB2">
        <w:rPr>
          <w:rFonts w:ascii="Arial" w:hAnsi="Arial" w:cs="Arial"/>
          <w:color w:val="000000" w:themeColor="text1"/>
        </w:rPr>
        <w:t xml:space="preserve"> </w:t>
      </w:r>
      <w:r w:rsidR="004A7CDC" w:rsidRPr="004D639C">
        <w:rPr>
          <w:rFonts w:ascii="Arial" w:hAnsi="Arial" w:cs="Arial"/>
          <w:color w:val="000000" w:themeColor="text1"/>
        </w:rPr>
        <w:t>W przypadkach, o których mowa w art. 24 ust. 1</w:t>
      </w:r>
      <w:r w:rsidR="00996B7A">
        <w:rPr>
          <w:rFonts w:ascii="Arial" w:hAnsi="Arial" w:cs="Arial"/>
          <w:color w:val="000000" w:themeColor="text1"/>
        </w:rPr>
        <w:t xml:space="preserve"> pkt 19 </w:t>
      </w:r>
      <w:proofErr w:type="spellStart"/>
      <w:r w:rsidR="00996B7A">
        <w:rPr>
          <w:rFonts w:ascii="Arial" w:hAnsi="Arial" w:cs="Arial"/>
          <w:color w:val="000000" w:themeColor="text1"/>
        </w:rPr>
        <w:t>Pzp</w:t>
      </w:r>
      <w:proofErr w:type="spellEnd"/>
      <w:r w:rsidR="00996B7A">
        <w:rPr>
          <w:rFonts w:ascii="Arial" w:hAnsi="Arial" w:cs="Arial"/>
          <w:color w:val="000000" w:themeColor="text1"/>
        </w:rPr>
        <w:t>, przed wykluczeniem</w:t>
      </w:r>
    </w:p>
    <w:p w14:paraId="29B74149" w14:textId="77777777" w:rsidR="00996B7A"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wykonawcy, zamawiaj</w:t>
      </w:r>
      <w:r w:rsidR="00B17236" w:rsidRPr="004D639C">
        <w:rPr>
          <w:rFonts w:ascii="Arial" w:hAnsi="Arial" w:cs="Arial"/>
          <w:color w:val="000000" w:themeColor="text1"/>
        </w:rPr>
        <w:t>ący zapewni</w:t>
      </w:r>
      <w:r w:rsidR="004A7CDC" w:rsidRPr="004D639C">
        <w:rPr>
          <w:rFonts w:ascii="Arial" w:hAnsi="Arial" w:cs="Arial"/>
          <w:color w:val="000000" w:themeColor="text1"/>
        </w:rPr>
        <w:t xml:space="preserve"> temu wykonawcy </w:t>
      </w:r>
      <w:r>
        <w:rPr>
          <w:rFonts w:ascii="Arial" w:hAnsi="Arial" w:cs="Arial"/>
          <w:color w:val="000000" w:themeColor="text1"/>
        </w:rPr>
        <w:t>możliwość udowodnienia, że jego</w:t>
      </w:r>
    </w:p>
    <w:p w14:paraId="06F69747" w14:textId="0180D54D" w:rsidR="004A7CDC" w:rsidRPr="004D639C"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 xml:space="preserve">udział </w:t>
      </w:r>
      <w:r w:rsidR="00B60E44">
        <w:rPr>
          <w:rFonts w:ascii="Arial" w:hAnsi="Arial" w:cs="Arial"/>
          <w:color w:val="000000" w:themeColor="text1"/>
        </w:rPr>
        <w:t xml:space="preserve"> </w:t>
      </w:r>
      <w:r w:rsidR="004A7CDC" w:rsidRPr="004D639C">
        <w:rPr>
          <w:rFonts w:ascii="Arial" w:hAnsi="Arial" w:cs="Arial"/>
          <w:color w:val="000000" w:themeColor="text1"/>
        </w:rPr>
        <w:t xml:space="preserve">w przygotowaniu postępowania o udzielenie zamówienia nie zakłóci konkurencji. </w:t>
      </w:r>
    </w:p>
    <w:p w14:paraId="3F928A0C"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5BEFD6F3" w14:textId="77777777" w:rsidR="00996B7A"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5a.6.</w:t>
      </w:r>
      <w:r w:rsidR="004A7CDC" w:rsidRPr="004D639C">
        <w:rPr>
          <w:rFonts w:ascii="Arial" w:hAnsi="Arial" w:cs="Arial"/>
          <w:color w:val="000000" w:themeColor="text1"/>
        </w:rPr>
        <w:t xml:space="preserve"> Na podstawie art. 24 ust. 12 </w:t>
      </w:r>
      <w:proofErr w:type="spellStart"/>
      <w:r w:rsidR="004A7CDC" w:rsidRPr="004D639C">
        <w:rPr>
          <w:rFonts w:ascii="Arial" w:hAnsi="Arial" w:cs="Arial"/>
          <w:color w:val="000000" w:themeColor="text1"/>
        </w:rPr>
        <w:t>Pzp</w:t>
      </w:r>
      <w:proofErr w:type="spellEnd"/>
      <w:r w:rsidR="004A7CDC" w:rsidRPr="004D639C">
        <w:rPr>
          <w:rFonts w:ascii="Arial" w:hAnsi="Arial" w:cs="Arial"/>
          <w:color w:val="000000" w:themeColor="text1"/>
        </w:rPr>
        <w:t xml:space="preserve"> zamawiający moż</w:t>
      </w:r>
      <w:r w:rsidR="00996B7A">
        <w:rPr>
          <w:rFonts w:ascii="Arial" w:hAnsi="Arial" w:cs="Arial"/>
          <w:color w:val="000000" w:themeColor="text1"/>
        </w:rPr>
        <w:t>e wykluczyć wykonawcę na każdym</w:t>
      </w:r>
    </w:p>
    <w:p w14:paraId="3D163E1C" w14:textId="389DD094" w:rsidR="004A7CDC" w:rsidRDefault="00996B7A" w:rsidP="00B17236">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etapie postępowania o udzielenie zamówienia.</w:t>
      </w:r>
    </w:p>
    <w:p w14:paraId="4E2CE43F" w14:textId="77777777" w:rsidR="00C73416" w:rsidRDefault="00C73416" w:rsidP="00B17236">
      <w:pPr>
        <w:pStyle w:val="Akapitzlist"/>
        <w:spacing w:after="0" w:line="240" w:lineRule="auto"/>
        <w:ind w:hanging="720"/>
        <w:jc w:val="both"/>
        <w:rPr>
          <w:rFonts w:ascii="Arial" w:hAnsi="Arial" w:cs="Arial"/>
          <w:color w:val="000000" w:themeColor="text1"/>
        </w:rPr>
      </w:pPr>
    </w:p>
    <w:p w14:paraId="1164D477" w14:textId="77777777" w:rsidR="00996B7A" w:rsidRDefault="00C73416"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5a.7. Zamawiający nie przewiduje wykluczenia wykonawcy na podstawi</w:t>
      </w:r>
      <w:r w:rsidR="00996B7A">
        <w:rPr>
          <w:rFonts w:ascii="Arial" w:hAnsi="Arial" w:cs="Arial"/>
          <w:color w:val="000000" w:themeColor="text1"/>
        </w:rPr>
        <w:t xml:space="preserve">e art. 24 ust. 5              </w:t>
      </w:r>
    </w:p>
    <w:p w14:paraId="36AB5E54" w14:textId="067CFF9B" w:rsidR="00C73416" w:rsidRDefault="00996B7A"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 xml:space="preserve">         </w:t>
      </w:r>
      <w:r w:rsidR="00C73416">
        <w:rPr>
          <w:rFonts w:ascii="Arial" w:hAnsi="Arial" w:cs="Arial"/>
          <w:color w:val="000000" w:themeColor="text1"/>
        </w:rPr>
        <w:t xml:space="preserve">ustawy </w:t>
      </w:r>
      <w:proofErr w:type="spellStart"/>
      <w:r w:rsidR="00C73416">
        <w:rPr>
          <w:rFonts w:ascii="Arial" w:hAnsi="Arial" w:cs="Arial"/>
          <w:color w:val="000000" w:themeColor="text1"/>
        </w:rPr>
        <w:t>Pzp</w:t>
      </w:r>
      <w:proofErr w:type="spellEnd"/>
      <w:r w:rsidR="00C73416">
        <w:rPr>
          <w:rFonts w:ascii="Arial" w:hAnsi="Arial" w:cs="Arial"/>
          <w:color w:val="000000" w:themeColor="text1"/>
        </w:rPr>
        <w:t>.</w:t>
      </w:r>
    </w:p>
    <w:p w14:paraId="04669835" w14:textId="33CD7AD3" w:rsidR="005040EE" w:rsidRDefault="005040EE" w:rsidP="00C73416">
      <w:pPr>
        <w:pStyle w:val="Akapitzlist"/>
        <w:spacing w:after="0" w:line="240" w:lineRule="auto"/>
        <w:ind w:left="1134" w:hanging="1134"/>
        <w:jc w:val="both"/>
        <w:rPr>
          <w:rFonts w:ascii="Arial" w:hAnsi="Arial" w:cs="Arial"/>
          <w:color w:val="000000" w:themeColor="text1"/>
        </w:rPr>
      </w:pPr>
    </w:p>
    <w:p w14:paraId="2EBCA4B6" w14:textId="77777777" w:rsidR="00DE5F89" w:rsidRPr="001960F2" w:rsidRDefault="00DE5F89">
      <w:pPr>
        <w:jc w:val="both"/>
        <w:rPr>
          <w:rFonts w:ascii="Arial" w:hAnsi="Arial" w:cs="Arial"/>
          <w:color w:val="000000"/>
          <w:sz w:val="22"/>
        </w:rPr>
      </w:pPr>
    </w:p>
    <w:p w14:paraId="1607A6FF" w14:textId="27C5B138" w:rsidR="00803967" w:rsidRPr="001960F2" w:rsidRDefault="00803967" w:rsidP="00B17236">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1960F2">
        <w:rPr>
          <w:rFonts w:ascii="Arial" w:hAnsi="Arial" w:cs="Arial"/>
          <w:color w:val="000000"/>
          <w:sz w:val="22"/>
        </w:rPr>
        <w:t xml:space="preserve">6. WYKAZ OŚWIADCZEŃ LUB DOKUMENTÓW, </w:t>
      </w:r>
      <w:r w:rsidR="00B17236">
        <w:rPr>
          <w:rFonts w:ascii="Arial" w:hAnsi="Arial" w:cs="Arial"/>
          <w:color w:val="000000"/>
          <w:sz w:val="22"/>
        </w:rPr>
        <w:t xml:space="preserve">POTWIERDZAJĄCYCH SPEŁNIANIE </w:t>
      </w:r>
      <w:r w:rsidRPr="001960F2">
        <w:rPr>
          <w:rFonts w:ascii="Arial" w:hAnsi="Arial" w:cs="Arial"/>
          <w:color w:val="000000"/>
          <w:sz w:val="22"/>
        </w:rPr>
        <w:t>WARUNKÓW UDZIAŁU W POSTĘPOWANIU</w:t>
      </w:r>
      <w:r w:rsidR="00B17236">
        <w:rPr>
          <w:rFonts w:ascii="Arial" w:hAnsi="Arial" w:cs="Arial"/>
          <w:color w:val="000000"/>
          <w:sz w:val="22"/>
        </w:rPr>
        <w:t xml:space="preserve"> ORAZ BRAK PODSTAW WYKLUCZENIA.</w:t>
      </w:r>
    </w:p>
    <w:p w14:paraId="3E9E460D" w14:textId="77777777" w:rsidR="00803967" w:rsidRPr="001960F2" w:rsidRDefault="00803967">
      <w:pPr>
        <w:jc w:val="both"/>
        <w:rPr>
          <w:rFonts w:ascii="Arial" w:hAnsi="Arial" w:cs="Arial"/>
          <w:color w:val="000000"/>
          <w:sz w:val="22"/>
        </w:rPr>
      </w:pPr>
    </w:p>
    <w:p w14:paraId="1B7292DE" w14:textId="289051D5" w:rsidR="005040EE" w:rsidRDefault="005040EE" w:rsidP="005040EE">
      <w:pPr>
        <w:pStyle w:val="Default"/>
        <w:ind w:left="360"/>
        <w:jc w:val="both"/>
        <w:rPr>
          <w:sz w:val="22"/>
          <w:szCs w:val="22"/>
        </w:rPr>
      </w:pPr>
    </w:p>
    <w:p w14:paraId="43A02DA6" w14:textId="77777777" w:rsidR="005040EE" w:rsidRPr="005040EE" w:rsidRDefault="005040EE" w:rsidP="005040EE">
      <w:pPr>
        <w:pStyle w:val="Default"/>
        <w:ind w:left="360"/>
        <w:jc w:val="both"/>
        <w:rPr>
          <w:sz w:val="22"/>
          <w:szCs w:val="22"/>
        </w:rPr>
      </w:pPr>
    </w:p>
    <w:p w14:paraId="21D7E87E" w14:textId="6EE9D3E3" w:rsidR="007410BB" w:rsidRPr="007E04DA" w:rsidRDefault="007410BB" w:rsidP="00641DFD">
      <w:pPr>
        <w:pStyle w:val="Default"/>
        <w:numPr>
          <w:ilvl w:val="1"/>
          <w:numId w:val="17"/>
        </w:numPr>
        <w:jc w:val="both"/>
        <w:rPr>
          <w:sz w:val="22"/>
          <w:szCs w:val="22"/>
        </w:rPr>
      </w:pPr>
      <w:r w:rsidRPr="00514ADB">
        <w:rPr>
          <w:bCs/>
          <w:sz w:val="22"/>
          <w:szCs w:val="22"/>
        </w:rPr>
        <w:t xml:space="preserve">Do oferty </w:t>
      </w:r>
      <w:r w:rsidR="00E71BF1" w:rsidRPr="00514ADB">
        <w:rPr>
          <w:bCs/>
          <w:sz w:val="22"/>
          <w:szCs w:val="22"/>
        </w:rPr>
        <w:t xml:space="preserve">wykonawca ma </w:t>
      </w:r>
      <w:r w:rsidRPr="00514ADB">
        <w:rPr>
          <w:bCs/>
          <w:sz w:val="22"/>
          <w:szCs w:val="22"/>
        </w:rPr>
        <w:t>dołą</w:t>
      </w:r>
      <w:r w:rsidR="00E71BF1" w:rsidRPr="00514ADB">
        <w:rPr>
          <w:bCs/>
          <w:sz w:val="22"/>
          <w:szCs w:val="22"/>
        </w:rPr>
        <w:t>czyć</w:t>
      </w:r>
      <w:r w:rsidRPr="00514ADB">
        <w:rPr>
          <w:bCs/>
          <w:sz w:val="22"/>
          <w:szCs w:val="22"/>
        </w:rPr>
        <w:t xml:space="preserve"> aktualne na dzień składania oświadczenie w zakresie wskazanym przez zamawiającego w ogłoszeniu o zamó</w:t>
      </w:r>
      <w:r w:rsidR="00E71BF1" w:rsidRPr="00514ADB">
        <w:rPr>
          <w:bCs/>
          <w:sz w:val="22"/>
          <w:szCs w:val="22"/>
        </w:rPr>
        <w:t>wieniu i</w:t>
      </w:r>
      <w:r w:rsidRPr="00514ADB">
        <w:rPr>
          <w:bCs/>
          <w:sz w:val="22"/>
          <w:szCs w:val="22"/>
        </w:rPr>
        <w:t xml:space="preserve"> w specyfikacji istotnych warunków zamówienia. Informacje zawarte w oświadczeniu stanowią wstępne potwierdzenie, ż</w:t>
      </w:r>
      <w:r w:rsidR="00E71BF1" w:rsidRPr="00514ADB">
        <w:rPr>
          <w:bCs/>
          <w:sz w:val="22"/>
          <w:szCs w:val="22"/>
        </w:rPr>
        <w:t xml:space="preserve">e wykonawca </w:t>
      </w:r>
      <w:r w:rsidRPr="00514ADB">
        <w:rPr>
          <w:bCs/>
          <w:sz w:val="22"/>
          <w:szCs w:val="22"/>
        </w:rPr>
        <w:t>nie podlega wykluczeniu oraz spełnia warunki udziału w postę</w:t>
      </w:r>
      <w:r w:rsidR="00E71BF1" w:rsidRPr="00514ADB">
        <w:rPr>
          <w:bCs/>
          <w:sz w:val="22"/>
          <w:szCs w:val="22"/>
        </w:rPr>
        <w:t>powaniu. Wykonawca w/w oświadczenia składa zgodnie z treścią:</w:t>
      </w:r>
    </w:p>
    <w:p w14:paraId="51D78C1E" w14:textId="77777777" w:rsidR="007E04DA" w:rsidRPr="00514ADB" w:rsidRDefault="007E04DA" w:rsidP="007E04DA">
      <w:pPr>
        <w:pStyle w:val="Default"/>
        <w:ind w:left="360"/>
        <w:jc w:val="both"/>
        <w:rPr>
          <w:sz w:val="22"/>
          <w:szCs w:val="22"/>
        </w:rPr>
      </w:pPr>
    </w:p>
    <w:p w14:paraId="776010B3" w14:textId="44EEF5AA" w:rsidR="0093267B" w:rsidRPr="00514ADB" w:rsidRDefault="0093267B" w:rsidP="00641DFD">
      <w:pPr>
        <w:pStyle w:val="Akapitzlist"/>
        <w:numPr>
          <w:ilvl w:val="0"/>
          <w:numId w:val="18"/>
        </w:numPr>
        <w:jc w:val="both"/>
        <w:rPr>
          <w:rFonts w:ascii="Arial" w:hAnsi="Arial" w:cs="Arial"/>
          <w:color w:val="000000"/>
        </w:rPr>
      </w:pPr>
      <w:r w:rsidRPr="00514ADB">
        <w:rPr>
          <w:rFonts w:ascii="Arial" w:hAnsi="Arial" w:cs="Arial"/>
          <w:b/>
          <w:bCs/>
          <w:color w:val="000000"/>
        </w:rPr>
        <w:t>Załącznika nr 2 do SIWZ</w:t>
      </w:r>
      <w:r w:rsidRPr="00514ADB">
        <w:rPr>
          <w:rFonts w:ascii="Arial" w:hAnsi="Arial" w:cs="Arial"/>
          <w:color w:val="000000"/>
        </w:rPr>
        <w:t xml:space="preserve"> - Oświadczenie dotyczące spełniania warunków udziału </w:t>
      </w:r>
      <w:r w:rsidR="006B378E">
        <w:rPr>
          <w:rFonts w:ascii="Arial" w:hAnsi="Arial" w:cs="Arial"/>
          <w:color w:val="000000"/>
        </w:rPr>
        <w:t xml:space="preserve">                             </w:t>
      </w:r>
      <w:r w:rsidRPr="00514ADB">
        <w:rPr>
          <w:rFonts w:ascii="Arial" w:hAnsi="Arial" w:cs="Arial"/>
          <w:color w:val="000000"/>
        </w:rPr>
        <w:t xml:space="preserve">w postępowaniu. </w:t>
      </w:r>
    </w:p>
    <w:p w14:paraId="00B9316C" w14:textId="730407E7" w:rsidR="007E04DA" w:rsidRDefault="0093267B" w:rsidP="00641DFD">
      <w:pPr>
        <w:pStyle w:val="Akapitzlist"/>
        <w:numPr>
          <w:ilvl w:val="0"/>
          <w:numId w:val="18"/>
        </w:numPr>
        <w:jc w:val="both"/>
        <w:rPr>
          <w:rFonts w:ascii="Arial" w:hAnsi="Arial" w:cs="Arial"/>
          <w:color w:val="000000"/>
        </w:rPr>
      </w:pPr>
      <w:r w:rsidRPr="00514ADB">
        <w:rPr>
          <w:rFonts w:ascii="Arial" w:hAnsi="Arial" w:cs="Arial"/>
          <w:b/>
          <w:bCs/>
          <w:color w:val="000000"/>
        </w:rPr>
        <w:t>Załącznika nr 3 do SIWZ</w:t>
      </w:r>
      <w:r w:rsidRPr="00514ADB">
        <w:rPr>
          <w:rFonts w:ascii="Arial" w:hAnsi="Arial" w:cs="Arial"/>
          <w:color w:val="000000"/>
        </w:rPr>
        <w:t xml:space="preserve"> - Oświadczenie dotyczące przesłanek wykluczenia </w:t>
      </w:r>
      <w:r w:rsidR="006B378E">
        <w:rPr>
          <w:rFonts w:ascii="Arial" w:hAnsi="Arial" w:cs="Arial"/>
          <w:color w:val="000000"/>
        </w:rPr>
        <w:t xml:space="preserve">                                       </w:t>
      </w:r>
      <w:r w:rsidRPr="00514ADB">
        <w:rPr>
          <w:rFonts w:ascii="Arial" w:hAnsi="Arial" w:cs="Arial"/>
          <w:color w:val="000000"/>
        </w:rPr>
        <w:t xml:space="preserve">z postępowania. </w:t>
      </w:r>
    </w:p>
    <w:p w14:paraId="7CB01782" w14:textId="77777777" w:rsidR="005040EE" w:rsidRPr="00AE4B11" w:rsidRDefault="005040EE" w:rsidP="00AE4B11">
      <w:pPr>
        <w:ind w:left="360"/>
        <w:jc w:val="both"/>
        <w:rPr>
          <w:rFonts w:ascii="Arial" w:hAnsi="Arial" w:cs="Arial"/>
          <w:color w:val="000000"/>
        </w:rPr>
      </w:pPr>
    </w:p>
    <w:p w14:paraId="2678C059" w14:textId="40FA4ECF" w:rsidR="00514ADB" w:rsidRDefault="007410BB" w:rsidP="00641DFD">
      <w:pPr>
        <w:pStyle w:val="Default"/>
        <w:numPr>
          <w:ilvl w:val="1"/>
          <w:numId w:val="17"/>
        </w:numPr>
        <w:jc w:val="both"/>
        <w:rPr>
          <w:color w:val="000000" w:themeColor="text1"/>
          <w:sz w:val="22"/>
          <w:szCs w:val="22"/>
        </w:rPr>
      </w:pPr>
      <w:r w:rsidRPr="00514ADB">
        <w:rPr>
          <w:bCs/>
          <w:sz w:val="22"/>
          <w:szCs w:val="22"/>
        </w:rPr>
        <w:t xml:space="preserve">Wykonawca, który powołuje się na zasoby innych podmiotów, w celu wykazania braku istnienia wobec nich podstaw wykluczenia oraz spełniania, w zakresie, w jakim powołuje się </w:t>
      </w:r>
      <w:r w:rsidR="006B378E">
        <w:rPr>
          <w:bCs/>
          <w:sz w:val="22"/>
          <w:szCs w:val="22"/>
        </w:rPr>
        <w:t xml:space="preserve">                       </w:t>
      </w:r>
      <w:r w:rsidRPr="00514ADB">
        <w:rPr>
          <w:bCs/>
          <w:sz w:val="22"/>
          <w:szCs w:val="22"/>
        </w:rPr>
        <w:t>na ich zasoby, warunków udziału w po</w:t>
      </w:r>
      <w:r w:rsidR="00E71BF1" w:rsidRPr="00514ADB">
        <w:rPr>
          <w:bCs/>
          <w:sz w:val="22"/>
          <w:szCs w:val="22"/>
        </w:rPr>
        <w:t>stępowaniu</w:t>
      </w:r>
      <w:r w:rsidRPr="00514ADB">
        <w:rPr>
          <w:bCs/>
          <w:sz w:val="22"/>
          <w:szCs w:val="22"/>
        </w:rPr>
        <w:t>: zamieszcza informacje o tych podmiotach</w:t>
      </w:r>
      <w:r w:rsidR="006B378E">
        <w:rPr>
          <w:bCs/>
          <w:sz w:val="22"/>
          <w:szCs w:val="22"/>
        </w:rPr>
        <w:t xml:space="preserve"> </w:t>
      </w:r>
      <w:r w:rsidRPr="00514ADB">
        <w:rPr>
          <w:bCs/>
          <w:sz w:val="22"/>
          <w:szCs w:val="22"/>
        </w:rPr>
        <w:t xml:space="preserve"> w </w:t>
      </w:r>
      <w:r w:rsidRPr="00514ADB">
        <w:rPr>
          <w:bCs/>
          <w:color w:val="000000" w:themeColor="text1"/>
          <w:sz w:val="22"/>
          <w:szCs w:val="22"/>
        </w:rPr>
        <w:t>oświadczeniu, o którym mowa w</w:t>
      </w:r>
      <w:r w:rsidR="0093267B" w:rsidRPr="00514ADB">
        <w:rPr>
          <w:bCs/>
          <w:color w:val="000000" w:themeColor="text1"/>
          <w:sz w:val="22"/>
          <w:szCs w:val="22"/>
        </w:rPr>
        <w:t xml:space="preserve"> punkcie 6.1 SIWZ </w:t>
      </w:r>
      <w:r w:rsidRPr="00514ADB">
        <w:rPr>
          <w:bCs/>
          <w:color w:val="000000" w:themeColor="text1"/>
          <w:sz w:val="22"/>
          <w:szCs w:val="22"/>
        </w:rPr>
        <w:t xml:space="preserve"> </w:t>
      </w:r>
    </w:p>
    <w:p w14:paraId="704B84E8" w14:textId="77777777" w:rsidR="00514ADB" w:rsidRDefault="00514ADB" w:rsidP="00514ADB">
      <w:pPr>
        <w:pStyle w:val="Default"/>
        <w:ind w:left="360"/>
        <w:jc w:val="both"/>
        <w:rPr>
          <w:color w:val="000000" w:themeColor="text1"/>
          <w:sz w:val="22"/>
          <w:szCs w:val="22"/>
        </w:rPr>
      </w:pPr>
    </w:p>
    <w:p w14:paraId="27673CBA" w14:textId="3ED2B2B5" w:rsidR="0093267B" w:rsidRPr="00F979D7" w:rsidRDefault="00B17236" w:rsidP="00641DFD">
      <w:pPr>
        <w:pStyle w:val="Default"/>
        <w:numPr>
          <w:ilvl w:val="1"/>
          <w:numId w:val="17"/>
        </w:numPr>
        <w:jc w:val="both"/>
        <w:rPr>
          <w:rStyle w:val="tekstdokbold"/>
          <w:b w:val="0"/>
          <w:bCs w:val="0"/>
          <w:color w:val="000000" w:themeColor="text1"/>
          <w:sz w:val="22"/>
          <w:szCs w:val="22"/>
        </w:rPr>
      </w:pPr>
      <w:r w:rsidRPr="00514ADB">
        <w:rPr>
          <w:bCs/>
          <w:color w:val="000000" w:themeColor="text1"/>
          <w:sz w:val="22"/>
          <w:szCs w:val="22"/>
        </w:rPr>
        <w:t xml:space="preserve">Wykonawca, którego oferta zostanie najwyżej oceniona składa na wezwanie zamawiającego w wyznaczonym terminie </w:t>
      </w:r>
      <w:r w:rsidR="00F979D7">
        <w:rPr>
          <w:bCs/>
          <w:color w:val="000000" w:themeColor="text1"/>
          <w:sz w:val="22"/>
          <w:szCs w:val="22"/>
        </w:rPr>
        <w:t xml:space="preserve">(będzie on nie krótszy jak 5 dni) </w:t>
      </w:r>
      <w:r w:rsidRPr="00514ADB">
        <w:rPr>
          <w:bCs/>
          <w:color w:val="000000" w:themeColor="text1"/>
          <w:sz w:val="22"/>
          <w:szCs w:val="22"/>
        </w:rPr>
        <w:t xml:space="preserve">aktualne na dzień złożenia oświadczenia lub </w:t>
      </w:r>
      <w:r w:rsidRPr="00514ADB">
        <w:rPr>
          <w:rStyle w:val="tekstdokbold"/>
          <w:b w:val="0"/>
          <w:color w:val="000000" w:themeColor="text1"/>
          <w:sz w:val="22"/>
          <w:szCs w:val="22"/>
        </w:rPr>
        <w:t xml:space="preserve">dokumenty potwierdzające okoliczności, o których mowa w art. 25 ust.1 </w:t>
      </w:r>
      <w:proofErr w:type="spellStart"/>
      <w:r w:rsidRPr="00514ADB">
        <w:rPr>
          <w:rStyle w:val="tekstdokbold"/>
          <w:b w:val="0"/>
          <w:color w:val="000000" w:themeColor="text1"/>
          <w:sz w:val="22"/>
          <w:szCs w:val="22"/>
        </w:rPr>
        <w:t>Pzp</w:t>
      </w:r>
      <w:proofErr w:type="spellEnd"/>
      <w:r w:rsidRPr="00514ADB">
        <w:rPr>
          <w:rStyle w:val="tekstdokbold"/>
          <w:b w:val="0"/>
          <w:color w:val="000000" w:themeColor="text1"/>
          <w:sz w:val="22"/>
          <w:szCs w:val="22"/>
          <w:u w:val="single"/>
        </w:rPr>
        <w:t xml:space="preserve">.  </w:t>
      </w:r>
    </w:p>
    <w:p w14:paraId="0202F708" w14:textId="77777777" w:rsidR="005040EE" w:rsidRDefault="005040EE" w:rsidP="00EA5E7A">
      <w:pPr>
        <w:pStyle w:val="Default"/>
        <w:jc w:val="both"/>
        <w:rPr>
          <w:rStyle w:val="tekstdokbold"/>
          <w:b w:val="0"/>
          <w:color w:val="000000" w:themeColor="text1"/>
          <w:sz w:val="22"/>
          <w:szCs w:val="22"/>
        </w:rPr>
      </w:pPr>
    </w:p>
    <w:p w14:paraId="0C0C6903" w14:textId="77777777" w:rsidR="005040EE" w:rsidRPr="00EA5E7A" w:rsidRDefault="005040EE" w:rsidP="004954A4">
      <w:pPr>
        <w:pStyle w:val="Default"/>
        <w:ind w:left="720"/>
        <w:jc w:val="both"/>
        <w:rPr>
          <w:rStyle w:val="tekstdokbold"/>
          <w:color w:val="000000" w:themeColor="text1"/>
          <w:sz w:val="22"/>
          <w:szCs w:val="22"/>
        </w:rPr>
      </w:pPr>
    </w:p>
    <w:p w14:paraId="17A93A20" w14:textId="46CB9B2A" w:rsidR="00B17236" w:rsidRPr="00EA5E7A" w:rsidRDefault="00B17236" w:rsidP="00EA5E7A">
      <w:pPr>
        <w:pStyle w:val="Default"/>
        <w:jc w:val="both"/>
        <w:rPr>
          <w:rStyle w:val="tekstdokbold"/>
          <w:b w:val="0"/>
          <w:color w:val="000000" w:themeColor="text1"/>
          <w:sz w:val="22"/>
          <w:szCs w:val="22"/>
        </w:rPr>
      </w:pPr>
      <w:r w:rsidRPr="00EA5E7A">
        <w:rPr>
          <w:rStyle w:val="tekstdokbold"/>
          <w:b w:val="0"/>
          <w:color w:val="000000" w:themeColor="text1"/>
          <w:sz w:val="22"/>
          <w:szCs w:val="22"/>
        </w:rPr>
        <w:t>Oświadczenia i dokumenty potwierdzające spełnianie warunków udziału w postępowaniu:</w:t>
      </w:r>
    </w:p>
    <w:p w14:paraId="7E3CFB4C" w14:textId="173028B2" w:rsidR="0093267B" w:rsidRPr="00514ADB" w:rsidRDefault="0093267B" w:rsidP="002462D4">
      <w:pPr>
        <w:pStyle w:val="Tekstpodstawowywcity2"/>
        <w:ind w:left="0" w:firstLine="0"/>
        <w:rPr>
          <w:rFonts w:ascii="Arial" w:hAnsi="Arial" w:cs="Arial"/>
          <w:color w:val="000000" w:themeColor="text1"/>
          <w:sz w:val="22"/>
          <w:szCs w:val="22"/>
        </w:rPr>
      </w:pPr>
    </w:p>
    <w:p w14:paraId="262DD171" w14:textId="2D3FA8D7" w:rsidR="0093267B" w:rsidRDefault="0093267B" w:rsidP="00641DFD">
      <w:pPr>
        <w:pStyle w:val="Akapitzlist"/>
        <w:numPr>
          <w:ilvl w:val="2"/>
          <w:numId w:val="17"/>
        </w:numPr>
        <w:spacing w:after="0" w:line="240" w:lineRule="auto"/>
        <w:ind w:hanging="578"/>
        <w:jc w:val="both"/>
        <w:rPr>
          <w:rFonts w:ascii="Arial" w:hAnsi="Arial" w:cs="Arial"/>
          <w:color w:val="000000" w:themeColor="text1"/>
        </w:rPr>
      </w:pPr>
      <w:r w:rsidRPr="00514ADB">
        <w:rPr>
          <w:rFonts w:ascii="Arial" w:hAnsi="Arial" w:cs="Arial"/>
          <w:color w:val="000000" w:themeColor="text1"/>
        </w:rPr>
        <w:t>Dokumenty dotyczące zdolności technicznej lub zawodowej:</w:t>
      </w:r>
    </w:p>
    <w:p w14:paraId="74DF1375" w14:textId="77777777" w:rsidR="00514ADB" w:rsidRPr="00D5124B" w:rsidRDefault="00514ADB" w:rsidP="00D5124B">
      <w:pPr>
        <w:pStyle w:val="Akapitzlist"/>
        <w:spacing w:after="0" w:line="240" w:lineRule="auto"/>
        <w:jc w:val="both"/>
        <w:rPr>
          <w:rFonts w:ascii="Arial" w:hAnsi="Arial" w:cs="Arial"/>
          <w:color w:val="000000" w:themeColor="text1"/>
        </w:rPr>
      </w:pPr>
    </w:p>
    <w:p w14:paraId="2CFA776D" w14:textId="677FC45E" w:rsidR="00514ADB" w:rsidRPr="00996B7A" w:rsidRDefault="00D5124B" w:rsidP="00641DFD">
      <w:pPr>
        <w:pStyle w:val="Akapitzlist"/>
        <w:numPr>
          <w:ilvl w:val="0"/>
          <w:numId w:val="26"/>
        </w:numPr>
        <w:autoSpaceDE w:val="0"/>
        <w:autoSpaceDN w:val="0"/>
        <w:adjustRightInd w:val="0"/>
        <w:spacing w:after="0" w:line="240" w:lineRule="auto"/>
        <w:jc w:val="both"/>
        <w:rPr>
          <w:rFonts w:ascii="Arial" w:hAnsi="Arial" w:cs="Arial"/>
        </w:rPr>
      </w:pPr>
      <w:r>
        <w:rPr>
          <w:rFonts w:ascii="Arial" w:hAnsi="Arial" w:cs="Arial"/>
        </w:rPr>
        <w:t>wykaz</w:t>
      </w:r>
      <w:r w:rsidR="004B440B">
        <w:rPr>
          <w:rFonts w:ascii="Arial" w:hAnsi="Arial" w:cs="Arial"/>
        </w:rPr>
        <w:t xml:space="preserve"> usług</w:t>
      </w:r>
      <w:r w:rsidRPr="00D5124B">
        <w:rPr>
          <w:rFonts w:ascii="Arial" w:hAnsi="Arial" w:cs="Arial"/>
        </w:rPr>
        <w:t xml:space="preserve"> wykonanych, a w przypadku świadczeń okresowych lub ciągłych również wykonywanych,</w:t>
      </w:r>
      <w:r>
        <w:rPr>
          <w:rFonts w:ascii="Arial" w:hAnsi="Arial" w:cs="Arial"/>
        </w:rPr>
        <w:t xml:space="preserve"> </w:t>
      </w:r>
      <w:r w:rsidRPr="00D5124B">
        <w:rPr>
          <w:rFonts w:ascii="Arial" w:hAnsi="Arial" w:cs="Arial"/>
        </w:rPr>
        <w:t>w okresie ostatnich 3 lat przed upływem terminu składania o dopuszczenie do udziału w postępowaniu,</w:t>
      </w:r>
      <w:r>
        <w:rPr>
          <w:rFonts w:ascii="Arial" w:hAnsi="Arial" w:cs="Arial"/>
        </w:rPr>
        <w:t xml:space="preserve"> </w:t>
      </w:r>
      <w:r w:rsidRPr="00D5124B">
        <w:rPr>
          <w:rFonts w:ascii="Arial" w:hAnsi="Arial" w:cs="Arial"/>
        </w:rPr>
        <w:t>a jeżeli okres prowadzenia działalności jest krótszy – w tym okresie, wraz z podaniem ich wartości, przedmiotu,</w:t>
      </w:r>
      <w:r>
        <w:rPr>
          <w:rFonts w:ascii="Arial" w:hAnsi="Arial" w:cs="Arial"/>
        </w:rPr>
        <w:t xml:space="preserve"> </w:t>
      </w:r>
      <w:r w:rsidRPr="00D5124B">
        <w:rPr>
          <w:rFonts w:ascii="Arial" w:hAnsi="Arial" w:cs="Arial"/>
        </w:rPr>
        <w:t>dat</w:t>
      </w:r>
      <w:r>
        <w:rPr>
          <w:rFonts w:ascii="Arial" w:hAnsi="Arial" w:cs="Arial"/>
        </w:rPr>
        <w:t xml:space="preserve"> </w:t>
      </w:r>
      <w:r w:rsidRPr="00D5124B">
        <w:rPr>
          <w:rFonts w:ascii="Arial" w:hAnsi="Arial" w:cs="Arial"/>
        </w:rPr>
        <w:t>wykonania i pod</w:t>
      </w:r>
      <w:r w:rsidR="004B440B">
        <w:rPr>
          <w:rFonts w:ascii="Arial" w:hAnsi="Arial" w:cs="Arial"/>
        </w:rPr>
        <w:t>miotów, na rzecz których usługi</w:t>
      </w:r>
      <w:r w:rsidRPr="00D5124B">
        <w:rPr>
          <w:rFonts w:ascii="Arial" w:hAnsi="Arial" w:cs="Arial"/>
        </w:rPr>
        <w:t xml:space="preserve"> </w:t>
      </w:r>
      <w:r>
        <w:rPr>
          <w:rFonts w:ascii="Arial" w:hAnsi="Arial" w:cs="Arial"/>
        </w:rPr>
        <w:t xml:space="preserve">zostały wykonane, oraz </w:t>
      </w:r>
      <w:r w:rsidRPr="00D5124B">
        <w:rPr>
          <w:rFonts w:ascii="Arial" w:hAnsi="Arial" w:cs="Arial"/>
        </w:rPr>
        <w:t>załączeniem dowodów</w:t>
      </w:r>
      <w:r>
        <w:rPr>
          <w:rFonts w:ascii="Arial" w:hAnsi="Arial" w:cs="Arial"/>
        </w:rPr>
        <w:t xml:space="preserve"> określających czy te</w:t>
      </w:r>
      <w:r w:rsidR="004B440B">
        <w:rPr>
          <w:rFonts w:ascii="Arial" w:hAnsi="Arial" w:cs="Arial"/>
        </w:rPr>
        <w:t xml:space="preserve"> usługi</w:t>
      </w:r>
      <w:r w:rsidRPr="00D5124B">
        <w:rPr>
          <w:rFonts w:ascii="Arial" w:hAnsi="Arial" w:cs="Arial"/>
        </w:rPr>
        <w:t xml:space="preserve"> zostały wykonane lub są wykonywane należycie, przy czym dowodami,</w:t>
      </w:r>
      <w:r>
        <w:rPr>
          <w:rFonts w:ascii="Arial" w:hAnsi="Arial" w:cs="Arial"/>
        </w:rPr>
        <w:t xml:space="preserve"> </w:t>
      </w:r>
      <w:r w:rsidRPr="00D5124B">
        <w:rPr>
          <w:rFonts w:ascii="Arial" w:hAnsi="Arial" w:cs="Arial"/>
        </w:rPr>
        <w:t xml:space="preserve">o których mowa, są referencje bądź inne dokumenty wystawione przez podmiot, na </w:t>
      </w:r>
      <w:r w:rsidR="004B440B">
        <w:rPr>
          <w:rFonts w:ascii="Arial" w:hAnsi="Arial" w:cs="Arial"/>
        </w:rPr>
        <w:t>rzecz którego usługi</w:t>
      </w:r>
      <w:r>
        <w:rPr>
          <w:rFonts w:ascii="Arial" w:hAnsi="Arial" w:cs="Arial"/>
        </w:rPr>
        <w:t xml:space="preserve"> </w:t>
      </w:r>
      <w:r w:rsidRPr="00D5124B">
        <w:rPr>
          <w:rFonts w:ascii="Arial" w:hAnsi="Arial" w:cs="Arial"/>
        </w:rPr>
        <w:t>były wykonywane, a w przypadku świadczeń okresowych lub c</w:t>
      </w:r>
      <w:r>
        <w:rPr>
          <w:rFonts w:ascii="Arial" w:hAnsi="Arial" w:cs="Arial"/>
        </w:rPr>
        <w:t xml:space="preserve">iągłych są wykonywane, a jeżeli </w:t>
      </w:r>
      <w:r w:rsidRPr="00D5124B">
        <w:rPr>
          <w:rFonts w:ascii="Arial" w:hAnsi="Arial" w:cs="Arial"/>
        </w:rPr>
        <w:t>z uzasadnionej przyczyny</w:t>
      </w:r>
      <w:r>
        <w:rPr>
          <w:rFonts w:ascii="Arial" w:hAnsi="Arial" w:cs="Arial"/>
        </w:rPr>
        <w:t xml:space="preserve"> </w:t>
      </w:r>
      <w:r w:rsidRPr="00D5124B">
        <w:rPr>
          <w:rFonts w:ascii="Arial" w:hAnsi="Arial" w:cs="Arial"/>
        </w:rPr>
        <w:t>o obiektywnym charakte</w:t>
      </w:r>
      <w:r>
        <w:rPr>
          <w:rFonts w:ascii="Arial" w:hAnsi="Arial" w:cs="Arial"/>
        </w:rPr>
        <w:t xml:space="preserve">rze wykonawca nie jest w stanie </w:t>
      </w:r>
      <w:r w:rsidRPr="00D5124B">
        <w:rPr>
          <w:rFonts w:ascii="Arial" w:hAnsi="Arial" w:cs="Arial"/>
        </w:rPr>
        <w:t>uzyskać tych dokumentów – oświadczenie wykonawcy;</w:t>
      </w:r>
      <w:r>
        <w:rPr>
          <w:rFonts w:ascii="Arial" w:hAnsi="Arial" w:cs="Arial"/>
        </w:rPr>
        <w:t xml:space="preserve"> w przypadku świadczeń </w:t>
      </w:r>
      <w:r w:rsidRPr="00D5124B">
        <w:rPr>
          <w:rFonts w:ascii="Arial" w:hAnsi="Arial" w:cs="Arial"/>
        </w:rPr>
        <w:t>okresowych lub ciągłych nadal wykonywanych</w:t>
      </w:r>
      <w:r>
        <w:rPr>
          <w:rFonts w:ascii="Arial" w:hAnsi="Arial" w:cs="Arial"/>
        </w:rPr>
        <w:t xml:space="preserve"> referencje bądź inne dokumenty </w:t>
      </w:r>
      <w:r w:rsidRPr="00D5124B">
        <w:rPr>
          <w:rFonts w:ascii="Arial" w:hAnsi="Arial" w:cs="Arial"/>
        </w:rPr>
        <w:t>potwierdzające</w:t>
      </w:r>
      <w:r>
        <w:rPr>
          <w:rFonts w:ascii="Arial" w:hAnsi="Arial" w:cs="Arial"/>
        </w:rPr>
        <w:t xml:space="preserve"> ich należyte </w:t>
      </w:r>
      <w:r w:rsidRPr="00D5124B">
        <w:rPr>
          <w:rFonts w:ascii="Arial" w:hAnsi="Arial" w:cs="Arial"/>
        </w:rPr>
        <w:t>wykonywanie powinny być wydane nie wcześniej niż 3 miesiące przed upływem terminu</w:t>
      </w:r>
      <w:r>
        <w:rPr>
          <w:rFonts w:ascii="Arial" w:hAnsi="Arial" w:cs="Arial"/>
        </w:rPr>
        <w:t xml:space="preserve"> </w:t>
      </w:r>
      <w:r w:rsidRPr="00D5124B">
        <w:rPr>
          <w:rFonts w:ascii="Arial" w:hAnsi="Arial" w:cs="Arial"/>
        </w:rPr>
        <w:t>składania ofert albo wniosków o dopuszczenie do udziału w postępowaniu</w:t>
      </w:r>
      <w:r>
        <w:rPr>
          <w:rFonts w:ascii="Arial" w:hAnsi="Arial" w:cs="Arial"/>
        </w:rPr>
        <w:t>.</w:t>
      </w:r>
      <w:r w:rsidR="006E235D">
        <w:rPr>
          <w:rFonts w:ascii="Arial" w:hAnsi="Arial" w:cs="Arial"/>
        </w:rPr>
        <w:t xml:space="preserve"> </w:t>
      </w:r>
      <w:r w:rsidR="006E235D" w:rsidRPr="00996B7A">
        <w:rPr>
          <w:rFonts w:ascii="Arial" w:hAnsi="Arial" w:cs="Arial"/>
        </w:rPr>
        <w:t>W</w:t>
      </w:r>
      <w:r w:rsidR="007541DE" w:rsidRPr="00996B7A">
        <w:rPr>
          <w:rFonts w:ascii="Arial" w:hAnsi="Arial" w:cs="Arial"/>
        </w:rPr>
        <w:t>y</w:t>
      </w:r>
      <w:r w:rsidR="006E235D" w:rsidRPr="00996B7A">
        <w:rPr>
          <w:rFonts w:ascii="Arial" w:hAnsi="Arial" w:cs="Arial"/>
        </w:rPr>
        <w:t>kaz przygotować zgodnie z</w:t>
      </w:r>
      <w:r w:rsidR="002D240A">
        <w:rPr>
          <w:rFonts w:ascii="Arial" w:hAnsi="Arial" w:cs="Arial"/>
          <w:b/>
        </w:rPr>
        <w:t xml:space="preserve"> </w:t>
      </w:r>
      <w:r w:rsidR="002D240A" w:rsidRPr="004A2B0B">
        <w:rPr>
          <w:rFonts w:ascii="Arial" w:hAnsi="Arial" w:cs="Arial"/>
          <w:b/>
        </w:rPr>
        <w:t>załącznikiem nr 5</w:t>
      </w:r>
      <w:r w:rsidR="006E235D" w:rsidRPr="004A2B0B">
        <w:rPr>
          <w:rFonts w:ascii="Arial" w:hAnsi="Arial" w:cs="Arial"/>
          <w:b/>
        </w:rPr>
        <w:t xml:space="preserve"> do SIWZ.</w:t>
      </w:r>
    </w:p>
    <w:p w14:paraId="51FBE213" w14:textId="7DE0DB20" w:rsidR="002462D4" w:rsidRPr="002462D4" w:rsidRDefault="006E235D" w:rsidP="002462D4">
      <w:pPr>
        <w:pStyle w:val="Akapitzlist"/>
        <w:spacing w:after="0" w:line="240" w:lineRule="auto"/>
        <w:jc w:val="both"/>
        <w:rPr>
          <w:rFonts w:ascii="Arial" w:hAnsi="Arial" w:cs="Arial"/>
          <w:color w:val="000000" w:themeColor="text1"/>
        </w:rPr>
      </w:pPr>
      <w:r>
        <w:rPr>
          <w:rFonts w:ascii="Arial" w:hAnsi="Arial" w:cs="Arial"/>
        </w:rPr>
        <w:t xml:space="preserve">Z wykazu ma wynikać, że </w:t>
      </w:r>
      <w:r w:rsidR="007E04DA" w:rsidRPr="004954A4">
        <w:rPr>
          <w:rFonts w:ascii="Arial" w:hAnsi="Arial" w:cs="Arial"/>
        </w:rPr>
        <w:t xml:space="preserve">w </w:t>
      </w:r>
      <w:r w:rsidR="007E04DA">
        <w:rPr>
          <w:rFonts w:ascii="Arial" w:hAnsi="Arial" w:cs="Arial"/>
        </w:rPr>
        <w:t xml:space="preserve">wykonawca dysponuje doświadczeniem w zakresie realizacji </w:t>
      </w:r>
      <w:r w:rsidR="002462D4" w:rsidRPr="002462D4">
        <w:rPr>
          <w:rFonts w:ascii="Arial" w:hAnsi="Arial" w:cs="Arial"/>
          <w:color w:val="000000" w:themeColor="text1"/>
        </w:rPr>
        <w:t>z</w:t>
      </w:r>
      <w:r w:rsidR="002462D4">
        <w:rPr>
          <w:rFonts w:ascii="Arial" w:hAnsi="Arial" w:cs="Arial"/>
          <w:color w:val="000000" w:themeColor="text1"/>
        </w:rPr>
        <w:t>adania</w:t>
      </w:r>
      <w:r w:rsidR="002462D4" w:rsidRPr="002462D4">
        <w:rPr>
          <w:rFonts w:ascii="Arial" w:hAnsi="Arial" w:cs="Arial"/>
          <w:color w:val="000000" w:themeColor="text1"/>
        </w:rPr>
        <w:t xml:space="preserve"> polegające</w:t>
      </w:r>
      <w:r w:rsidR="002462D4">
        <w:rPr>
          <w:rFonts w:ascii="Arial" w:hAnsi="Arial" w:cs="Arial"/>
          <w:color w:val="000000" w:themeColor="text1"/>
        </w:rPr>
        <w:t>go</w:t>
      </w:r>
      <w:r w:rsidR="002462D4" w:rsidRPr="002462D4">
        <w:rPr>
          <w:rFonts w:ascii="Arial" w:hAnsi="Arial" w:cs="Arial"/>
          <w:color w:val="000000" w:themeColor="text1"/>
        </w:rPr>
        <w:t xml:space="preserve"> na usłudze wynajmu ładowarki lub najmu sprzętu równoważnego </w:t>
      </w:r>
      <w:r w:rsidR="002462D4">
        <w:rPr>
          <w:rFonts w:ascii="Arial" w:hAnsi="Arial" w:cs="Arial"/>
          <w:color w:val="000000" w:themeColor="text1"/>
        </w:rPr>
        <w:t xml:space="preserve">                  </w:t>
      </w:r>
      <w:r w:rsidR="002462D4" w:rsidRPr="002462D4">
        <w:rPr>
          <w:rFonts w:ascii="Arial" w:hAnsi="Arial" w:cs="Arial"/>
          <w:color w:val="000000" w:themeColor="text1"/>
        </w:rPr>
        <w:t xml:space="preserve">o wartości </w:t>
      </w:r>
      <w:r w:rsidR="002462D4" w:rsidRPr="006B4D85">
        <w:rPr>
          <w:rFonts w:ascii="Arial" w:hAnsi="Arial" w:cs="Arial"/>
          <w:color w:val="000000" w:themeColor="text1"/>
        </w:rPr>
        <w:t>minimum 120 000,00</w:t>
      </w:r>
      <w:r w:rsidR="002462D4" w:rsidRPr="002462D4">
        <w:rPr>
          <w:rFonts w:ascii="Arial" w:hAnsi="Arial" w:cs="Arial"/>
          <w:color w:val="000000" w:themeColor="text1"/>
        </w:rPr>
        <w:t xml:space="preserve"> zł na podstawie jednej umowy.</w:t>
      </w:r>
    </w:p>
    <w:p w14:paraId="471CDFD9" w14:textId="2CE9FDC4" w:rsidR="002462D4" w:rsidRDefault="00627181" w:rsidP="000C005C">
      <w:pPr>
        <w:pStyle w:val="Tekstpodstawowywcity2"/>
        <w:ind w:firstLine="0"/>
        <w:rPr>
          <w:rFonts w:ascii="Arial" w:hAnsi="Arial" w:cs="Arial"/>
          <w:color w:val="000000" w:themeColor="text1"/>
          <w:sz w:val="22"/>
          <w:szCs w:val="22"/>
        </w:rPr>
      </w:pPr>
      <w:r>
        <w:rPr>
          <w:rFonts w:ascii="Arial" w:hAnsi="Arial" w:cs="Arial"/>
          <w:color w:val="000000" w:themeColor="text1"/>
          <w:sz w:val="22"/>
          <w:szCs w:val="22"/>
        </w:rPr>
        <w:t xml:space="preserve">   </w:t>
      </w:r>
      <w:r w:rsidR="002462D4" w:rsidRPr="0033402E">
        <w:rPr>
          <w:rFonts w:ascii="Arial" w:hAnsi="Arial" w:cs="Arial"/>
          <w:color w:val="000000" w:themeColor="text1"/>
          <w:sz w:val="22"/>
          <w:szCs w:val="22"/>
        </w:rPr>
        <w:t xml:space="preserve">Wartości podane w dokumentach potwierdzających spełnienie warunku, których mowa </w:t>
      </w:r>
      <w:r>
        <w:rPr>
          <w:rFonts w:ascii="Arial" w:hAnsi="Arial" w:cs="Arial"/>
          <w:color w:val="000000" w:themeColor="text1"/>
          <w:sz w:val="22"/>
          <w:szCs w:val="22"/>
        </w:rPr>
        <w:t xml:space="preserve">   </w:t>
      </w:r>
      <w:r w:rsidR="00EA5E7A">
        <w:rPr>
          <w:rFonts w:ascii="Arial" w:hAnsi="Arial" w:cs="Arial"/>
          <w:color w:val="000000" w:themeColor="text1"/>
          <w:sz w:val="22"/>
          <w:szCs w:val="22"/>
        </w:rPr>
        <w:t xml:space="preserve"> </w:t>
      </w:r>
      <w:r w:rsidR="002462D4">
        <w:rPr>
          <w:rFonts w:ascii="Arial" w:hAnsi="Arial" w:cs="Arial"/>
          <w:color w:val="000000" w:themeColor="text1"/>
          <w:sz w:val="22"/>
          <w:szCs w:val="22"/>
        </w:rPr>
        <w:t xml:space="preserve">powyżej </w:t>
      </w:r>
      <w:r w:rsidR="002462D4" w:rsidRPr="0033402E">
        <w:rPr>
          <w:rFonts w:ascii="Arial" w:hAnsi="Arial" w:cs="Arial"/>
          <w:color w:val="000000" w:themeColor="text1"/>
          <w:sz w:val="22"/>
          <w:szCs w:val="22"/>
        </w:rPr>
        <w:t xml:space="preserve">w walutach innych niż PLN, wykonawca przeliczy wg średniego kursu </w:t>
      </w:r>
      <w:r>
        <w:rPr>
          <w:rFonts w:ascii="Arial" w:hAnsi="Arial" w:cs="Arial"/>
          <w:color w:val="000000" w:themeColor="text1"/>
          <w:sz w:val="22"/>
          <w:szCs w:val="22"/>
        </w:rPr>
        <w:t xml:space="preserve">  </w:t>
      </w:r>
      <w:r w:rsidR="002462D4" w:rsidRPr="0033402E">
        <w:rPr>
          <w:rFonts w:ascii="Arial" w:hAnsi="Arial" w:cs="Arial"/>
          <w:color w:val="000000" w:themeColor="text1"/>
          <w:sz w:val="22"/>
          <w:szCs w:val="22"/>
        </w:rPr>
        <w:t>Narodowego Banku Polskiego  (Tabela A), na dzień wystawienia dokumentu.</w:t>
      </w:r>
    </w:p>
    <w:p w14:paraId="14B3B495" w14:textId="6A0AA209" w:rsidR="002C02BD" w:rsidRPr="002C02BD" w:rsidRDefault="002C02BD" w:rsidP="002C02BD">
      <w:pPr>
        <w:autoSpaceDE w:val="0"/>
        <w:autoSpaceDN w:val="0"/>
        <w:adjustRightInd w:val="0"/>
        <w:jc w:val="both"/>
        <w:rPr>
          <w:rFonts w:ascii="Arial" w:hAnsi="Arial" w:cs="Arial"/>
        </w:rPr>
      </w:pPr>
    </w:p>
    <w:p w14:paraId="0A4719A4" w14:textId="338A08FE" w:rsidR="00B17236" w:rsidRPr="00420002" w:rsidRDefault="0093267B" w:rsidP="00641DFD">
      <w:pPr>
        <w:pStyle w:val="Akapitzlist"/>
        <w:numPr>
          <w:ilvl w:val="1"/>
          <w:numId w:val="17"/>
        </w:numPr>
        <w:spacing w:after="0" w:line="240" w:lineRule="auto"/>
        <w:jc w:val="both"/>
        <w:rPr>
          <w:rStyle w:val="tekstdokbold"/>
          <w:rFonts w:ascii="Arial" w:hAnsi="Arial" w:cs="Arial"/>
          <w:b w:val="0"/>
          <w:bCs w:val="0"/>
          <w:color w:val="000000" w:themeColor="text1"/>
        </w:rPr>
      </w:pPr>
      <w:r w:rsidRPr="00420002">
        <w:rPr>
          <w:rFonts w:ascii="Arial" w:hAnsi="Arial" w:cs="Arial"/>
          <w:color w:val="000000" w:themeColor="text1"/>
        </w:rPr>
        <w:t xml:space="preserve"> </w:t>
      </w:r>
      <w:r w:rsidR="00B17236" w:rsidRPr="00420002">
        <w:rPr>
          <w:rStyle w:val="tekstdokbold"/>
          <w:rFonts w:ascii="Arial" w:hAnsi="Arial" w:cs="Arial"/>
          <w:b w:val="0"/>
          <w:color w:val="000000" w:themeColor="text1"/>
        </w:rPr>
        <w:t>Jeżeli z uzasadnionej przyczyny wykonawca nie może złożyć dokumentów dotyczących sytuacji finansowej lub ekonomicznej wymaganych przez zamawiającego, może złoż</w:t>
      </w:r>
      <w:r w:rsidR="000353E8">
        <w:rPr>
          <w:rStyle w:val="tekstdokbold"/>
          <w:rFonts w:ascii="Arial" w:hAnsi="Arial" w:cs="Arial"/>
          <w:b w:val="0"/>
          <w:color w:val="000000" w:themeColor="text1"/>
        </w:rPr>
        <w:t xml:space="preserve">yć </w:t>
      </w:r>
      <w:r w:rsidR="00B17236" w:rsidRPr="00420002">
        <w:rPr>
          <w:rStyle w:val="tekstdokbold"/>
          <w:rFonts w:ascii="Arial" w:hAnsi="Arial" w:cs="Arial"/>
          <w:b w:val="0"/>
          <w:color w:val="000000" w:themeColor="text1"/>
        </w:rPr>
        <w:t>inny dokument, który w wystarczający sposób potwierdza spełnianie opisanego przez zamawiającego warunku udziału w postępowaniu.</w:t>
      </w:r>
    </w:p>
    <w:p w14:paraId="7028B319" w14:textId="77777777" w:rsidR="00A50A41" w:rsidRPr="00420002" w:rsidRDefault="00A50A41" w:rsidP="00A50A41">
      <w:pPr>
        <w:pStyle w:val="Akapitzlist"/>
        <w:spacing w:after="0" w:line="240" w:lineRule="auto"/>
        <w:ind w:left="360"/>
        <w:jc w:val="both"/>
        <w:rPr>
          <w:rStyle w:val="tekstdokbold"/>
          <w:rFonts w:ascii="Arial" w:hAnsi="Arial" w:cs="Arial"/>
          <w:b w:val="0"/>
          <w:bCs w:val="0"/>
          <w:color w:val="000000" w:themeColor="text1"/>
        </w:rPr>
      </w:pPr>
    </w:p>
    <w:p w14:paraId="64AF5C47" w14:textId="77777777" w:rsidR="00B17236" w:rsidRPr="00420002" w:rsidRDefault="00B17236" w:rsidP="00641DFD">
      <w:pPr>
        <w:pStyle w:val="Akapitzlist"/>
        <w:numPr>
          <w:ilvl w:val="1"/>
          <w:numId w:val="17"/>
        </w:numPr>
        <w:spacing w:after="0" w:line="240" w:lineRule="auto"/>
        <w:jc w:val="both"/>
        <w:rPr>
          <w:rStyle w:val="tekstdokbold"/>
          <w:rFonts w:ascii="Arial" w:hAnsi="Arial" w:cs="Arial"/>
          <w:b w:val="0"/>
          <w:bCs w:val="0"/>
          <w:color w:val="000000" w:themeColor="text1"/>
        </w:rPr>
      </w:pPr>
      <w:r w:rsidRPr="00420002">
        <w:rPr>
          <w:rStyle w:val="tekstdokbold"/>
          <w:rFonts w:ascii="Arial" w:hAnsi="Arial" w:cs="Arial"/>
          <w:b w:val="0"/>
          <w:color w:val="000000" w:themeColor="text1"/>
        </w:rPr>
        <w:t>Dokumenty dotyczące przynależności do tej samej grupy kapitałowej:</w:t>
      </w:r>
    </w:p>
    <w:p w14:paraId="1B1B4001" w14:textId="36E90658" w:rsidR="00EA5E7A" w:rsidRDefault="003C6290" w:rsidP="00A50A41">
      <w:pPr>
        <w:pStyle w:val="Tekstpodstawowy"/>
        <w:ind w:left="993" w:hanging="720"/>
        <w:jc w:val="both"/>
        <w:rPr>
          <w:rStyle w:val="tekstdokbold"/>
          <w:rFonts w:ascii="Arial" w:hAnsi="Arial" w:cs="Arial"/>
          <w:b/>
          <w:bCs/>
          <w:color w:val="000000" w:themeColor="text1"/>
          <w:sz w:val="22"/>
          <w:szCs w:val="22"/>
        </w:rPr>
      </w:pPr>
      <w:r w:rsidRPr="003C6290">
        <w:rPr>
          <w:rStyle w:val="tekstdokbold"/>
          <w:rFonts w:ascii="Arial" w:hAnsi="Arial" w:cs="Arial"/>
          <w:b/>
          <w:bCs/>
          <w:color w:val="000000" w:themeColor="text1"/>
          <w:sz w:val="22"/>
          <w:szCs w:val="22"/>
          <w:lang w:val="pl-PL"/>
        </w:rPr>
        <w:t xml:space="preserve">Każdy </w:t>
      </w:r>
      <w:r w:rsidR="00B17236" w:rsidRPr="003C6290">
        <w:rPr>
          <w:rStyle w:val="tekstdokbold"/>
          <w:rFonts w:ascii="Arial" w:hAnsi="Arial" w:cs="Arial"/>
          <w:b/>
          <w:bCs/>
          <w:color w:val="000000" w:themeColor="text1"/>
          <w:sz w:val="22"/>
          <w:szCs w:val="22"/>
        </w:rPr>
        <w:t xml:space="preserve"> Wykonawca</w:t>
      </w:r>
      <w:r w:rsidR="00B17236" w:rsidRPr="00F979D7">
        <w:rPr>
          <w:rStyle w:val="tekstdokbold"/>
          <w:rFonts w:ascii="Arial" w:hAnsi="Arial" w:cs="Arial"/>
          <w:b/>
          <w:bCs/>
          <w:color w:val="000000" w:themeColor="text1"/>
          <w:sz w:val="22"/>
          <w:szCs w:val="22"/>
        </w:rPr>
        <w:t>,</w:t>
      </w:r>
      <w:r>
        <w:rPr>
          <w:rStyle w:val="tekstdokbold"/>
          <w:rFonts w:ascii="Arial" w:hAnsi="Arial" w:cs="Arial"/>
          <w:b/>
          <w:bCs/>
          <w:color w:val="000000" w:themeColor="text1"/>
          <w:sz w:val="22"/>
          <w:szCs w:val="22"/>
          <w:lang w:val="pl-PL"/>
        </w:rPr>
        <w:t xml:space="preserve"> który złożył ofertę </w:t>
      </w:r>
      <w:r w:rsidR="00B17236" w:rsidRPr="00F979D7">
        <w:rPr>
          <w:rStyle w:val="tekstdokbold"/>
          <w:rFonts w:ascii="Arial" w:hAnsi="Arial" w:cs="Arial"/>
          <w:b/>
          <w:bCs/>
          <w:color w:val="000000" w:themeColor="text1"/>
          <w:sz w:val="22"/>
          <w:szCs w:val="22"/>
        </w:rPr>
        <w:t xml:space="preserve"> w terminie 3 </w:t>
      </w:r>
      <w:r w:rsidR="00EA5E7A">
        <w:rPr>
          <w:rStyle w:val="tekstdokbold"/>
          <w:rFonts w:ascii="Arial" w:hAnsi="Arial" w:cs="Arial"/>
          <w:b/>
          <w:bCs/>
          <w:color w:val="000000" w:themeColor="text1"/>
          <w:sz w:val="22"/>
          <w:szCs w:val="22"/>
        </w:rPr>
        <w:t>dni od zamieszczenia na stronie</w:t>
      </w:r>
    </w:p>
    <w:p w14:paraId="2C195E97" w14:textId="77777777" w:rsidR="00EA5E7A" w:rsidRDefault="00B17236" w:rsidP="00A50A41">
      <w:pPr>
        <w:pStyle w:val="Tekstpodstawowy"/>
        <w:ind w:left="993" w:hanging="720"/>
        <w:jc w:val="both"/>
        <w:rPr>
          <w:rStyle w:val="tekstdokbold"/>
          <w:rFonts w:ascii="Arial" w:hAnsi="Arial" w:cs="Arial"/>
          <w:bCs/>
          <w:color w:val="000000" w:themeColor="text1"/>
          <w:sz w:val="22"/>
          <w:szCs w:val="22"/>
        </w:rPr>
      </w:pPr>
      <w:r w:rsidRPr="00F979D7">
        <w:rPr>
          <w:rStyle w:val="tekstdokbold"/>
          <w:rFonts w:ascii="Arial" w:hAnsi="Arial" w:cs="Arial"/>
          <w:b/>
          <w:bCs/>
          <w:color w:val="000000" w:themeColor="text1"/>
          <w:sz w:val="22"/>
          <w:szCs w:val="22"/>
        </w:rPr>
        <w:t>internetowej informacji z otwarcia ofert</w:t>
      </w:r>
      <w:r w:rsidRPr="00420002">
        <w:rPr>
          <w:rStyle w:val="tekstdokbold"/>
          <w:rFonts w:ascii="Arial" w:hAnsi="Arial" w:cs="Arial"/>
          <w:bCs/>
          <w:color w:val="000000" w:themeColor="text1"/>
          <w:sz w:val="22"/>
          <w:szCs w:val="22"/>
        </w:rPr>
        <w:t>, o której mowa w</w:t>
      </w:r>
      <w:r w:rsidR="00EA5E7A">
        <w:rPr>
          <w:rStyle w:val="tekstdokbold"/>
          <w:rFonts w:ascii="Arial" w:hAnsi="Arial" w:cs="Arial"/>
          <w:bCs/>
          <w:color w:val="000000" w:themeColor="text1"/>
          <w:sz w:val="22"/>
          <w:szCs w:val="22"/>
        </w:rPr>
        <w:t xml:space="preserve"> art. 86 ust. 3 </w:t>
      </w:r>
      <w:proofErr w:type="spellStart"/>
      <w:r w:rsidR="00EA5E7A">
        <w:rPr>
          <w:rStyle w:val="tekstdokbold"/>
          <w:rFonts w:ascii="Arial" w:hAnsi="Arial" w:cs="Arial"/>
          <w:bCs/>
          <w:color w:val="000000" w:themeColor="text1"/>
          <w:sz w:val="22"/>
          <w:szCs w:val="22"/>
        </w:rPr>
        <w:t>Pzp</w:t>
      </w:r>
      <w:proofErr w:type="spellEnd"/>
      <w:r w:rsidR="00EA5E7A">
        <w:rPr>
          <w:rStyle w:val="tekstdokbold"/>
          <w:rFonts w:ascii="Arial" w:hAnsi="Arial" w:cs="Arial"/>
          <w:bCs/>
          <w:color w:val="000000" w:themeColor="text1"/>
          <w:sz w:val="22"/>
          <w:szCs w:val="22"/>
        </w:rPr>
        <w:t>, przekazuje</w:t>
      </w:r>
    </w:p>
    <w:p w14:paraId="3635ACD2" w14:textId="77777777" w:rsidR="00EA5E7A" w:rsidRDefault="00B17236" w:rsidP="00A50A41">
      <w:pPr>
        <w:pStyle w:val="Tekstpodstawowy"/>
        <w:ind w:left="993" w:hanging="720"/>
        <w:jc w:val="both"/>
        <w:rPr>
          <w:rStyle w:val="tekstdokbold"/>
          <w:rFonts w:ascii="Arial" w:hAnsi="Arial" w:cs="Arial"/>
          <w:bCs/>
          <w:color w:val="000000" w:themeColor="text1"/>
          <w:sz w:val="22"/>
          <w:szCs w:val="22"/>
        </w:rPr>
      </w:pPr>
      <w:r w:rsidRPr="00420002">
        <w:rPr>
          <w:rStyle w:val="tekstdokbold"/>
          <w:rFonts w:ascii="Arial" w:hAnsi="Arial" w:cs="Arial"/>
          <w:bCs/>
          <w:color w:val="000000" w:themeColor="text1"/>
          <w:sz w:val="22"/>
          <w:szCs w:val="22"/>
        </w:rPr>
        <w:t xml:space="preserve">zamawiającemu oświadczenie o przynależności lub braku przynależności do tej samej grupy </w:t>
      </w:r>
    </w:p>
    <w:p w14:paraId="1294585F" w14:textId="77777777" w:rsidR="00EA5E7A" w:rsidRDefault="00B17236" w:rsidP="00A50A41">
      <w:pPr>
        <w:pStyle w:val="Tekstpodstawowy"/>
        <w:ind w:left="993" w:hanging="720"/>
        <w:jc w:val="both"/>
        <w:rPr>
          <w:rStyle w:val="tekstdokbold"/>
          <w:rFonts w:ascii="Arial" w:hAnsi="Arial" w:cs="Arial"/>
          <w:bCs/>
          <w:color w:val="000000" w:themeColor="text1"/>
          <w:sz w:val="22"/>
          <w:szCs w:val="22"/>
        </w:rPr>
      </w:pPr>
      <w:r w:rsidRPr="00420002">
        <w:rPr>
          <w:rStyle w:val="tekstdokbold"/>
          <w:rFonts w:ascii="Arial" w:hAnsi="Arial" w:cs="Arial"/>
          <w:bCs/>
          <w:color w:val="000000" w:themeColor="text1"/>
          <w:sz w:val="22"/>
          <w:szCs w:val="22"/>
        </w:rPr>
        <w:t xml:space="preserve">kapitałowej, o której mowa w art. 24 ust. 1 pkt 23 </w:t>
      </w:r>
      <w:proofErr w:type="spellStart"/>
      <w:r w:rsidRPr="00420002">
        <w:rPr>
          <w:rStyle w:val="tekstdokbold"/>
          <w:rFonts w:ascii="Arial" w:hAnsi="Arial" w:cs="Arial"/>
          <w:bCs/>
          <w:color w:val="000000" w:themeColor="text1"/>
          <w:sz w:val="22"/>
          <w:szCs w:val="22"/>
        </w:rPr>
        <w:t>Pzp</w:t>
      </w:r>
      <w:proofErr w:type="spellEnd"/>
      <w:r w:rsidRPr="00420002">
        <w:rPr>
          <w:rStyle w:val="tekstdokbold"/>
          <w:rFonts w:ascii="Arial" w:hAnsi="Arial" w:cs="Arial"/>
          <w:bCs/>
          <w:color w:val="000000" w:themeColor="text1"/>
          <w:sz w:val="22"/>
          <w:szCs w:val="22"/>
        </w:rPr>
        <w:t xml:space="preserve"> z innym wykonawcą lub wykonawcami, </w:t>
      </w:r>
    </w:p>
    <w:p w14:paraId="36682C46" w14:textId="77777777" w:rsidR="00EA5E7A" w:rsidRDefault="00B17236" w:rsidP="00A50A41">
      <w:pPr>
        <w:pStyle w:val="Tekstpodstawowy"/>
        <w:ind w:left="993" w:hanging="720"/>
        <w:jc w:val="both"/>
        <w:rPr>
          <w:rStyle w:val="tekstdokbold"/>
          <w:rFonts w:ascii="Arial" w:hAnsi="Arial" w:cs="Arial"/>
          <w:bCs/>
          <w:color w:val="000000" w:themeColor="text1"/>
          <w:sz w:val="22"/>
          <w:szCs w:val="22"/>
        </w:rPr>
      </w:pPr>
      <w:r w:rsidRPr="00420002">
        <w:rPr>
          <w:rStyle w:val="tekstdokbold"/>
          <w:rFonts w:ascii="Arial" w:hAnsi="Arial" w:cs="Arial"/>
          <w:bCs/>
          <w:color w:val="000000" w:themeColor="text1"/>
          <w:sz w:val="22"/>
          <w:szCs w:val="22"/>
        </w:rPr>
        <w:t xml:space="preserve">którzy złożyli oferty. Wraz ze złożeniem oświadczenia, wykonawca może przedstawić dowody, </w:t>
      </w:r>
    </w:p>
    <w:p w14:paraId="5C1EA29E" w14:textId="77777777" w:rsidR="00EA5E7A" w:rsidRDefault="00B17236" w:rsidP="00A50A41">
      <w:pPr>
        <w:pStyle w:val="Tekstpodstawowy"/>
        <w:ind w:left="993" w:hanging="720"/>
        <w:jc w:val="both"/>
        <w:rPr>
          <w:rStyle w:val="tekstdokbold"/>
          <w:rFonts w:ascii="Arial" w:hAnsi="Arial" w:cs="Arial"/>
          <w:bCs/>
          <w:color w:val="000000" w:themeColor="text1"/>
          <w:sz w:val="22"/>
          <w:szCs w:val="22"/>
        </w:rPr>
      </w:pPr>
      <w:r w:rsidRPr="00420002">
        <w:rPr>
          <w:rStyle w:val="tekstdokbold"/>
          <w:rFonts w:ascii="Arial" w:hAnsi="Arial" w:cs="Arial"/>
          <w:bCs/>
          <w:color w:val="000000" w:themeColor="text1"/>
          <w:sz w:val="22"/>
          <w:szCs w:val="22"/>
        </w:rPr>
        <w:t xml:space="preserve">że powiązania z innym wykonawcą lub wykonawcami, którzy złożyli oferty nie prowadzą do </w:t>
      </w:r>
    </w:p>
    <w:p w14:paraId="3673F65F" w14:textId="1E517B04" w:rsidR="00B17236" w:rsidRPr="00420002" w:rsidRDefault="00B17236" w:rsidP="00A50A41">
      <w:pPr>
        <w:pStyle w:val="Tekstpodstawowy"/>
        <w:ind w:left="993" w:hanging="720"/>
        <w:jc w:val="both"/>
        <w:rPr>
          <w:rStyle w:val="tekstdokbold"/>
          <w:rFonts w:ascii="Arial" w:hAnsi="Arial" w:cs="Arial"/>
          <w:bCs/>
          <w:color w:val="000000" w:themeColor="text1"/>
          <w:sz w:val="22"/>
          <w:szCs w:val="22"/>
        </w:rPr>
      </w:pPr>
      <w:r w:rsidRPr="00420002">
        <w:rPr>
          <w:rStyle w:val="tekstdokbold"/>
          <w:rFonts w:ascii="Arial" w:hAnsi="Arial" w:cs="Arial"/>
          <w:bCs/>
          <w:color w:val="000000" w:themeColor="text1"/>
          <w:sz w:val="22"/>
          <w:szCs w:val="22"/>
        </w:rPr>
        <w:t xml:space="preserve">zakłócenia konkurencji w postępowaniu o udzielenie zamówienia. </w:t>
      </w:r>
    </w:p>
    <w:p w14:paraId="76114248" w14:textId="2866CF87" w:rsidR="00420002" w:rsidRPr="00D11B4C" w:rsidRDefault="00420002" w:rsidP="00420002">
      <w:pPr>
        <w:pStyle w:val="Tekstpodstawowy"/>
        <w:jc w:val="both"/>
        <w:rPr>
          <w:rFonts w:ascii="Arial" w:hAnsi="Arial" w:cs="Arial"/>
          <w:b w:val="0"/>
          <w:color w:val="000000" w:themeColor="text1"/>
          <w:sz w:val="22"/>
          <w:szCs w:val="22"/>
          <w:lang w:val="pl-PL"/>
        </w:rPr>
      </w:pPr>
    </w:p>
    <w:p w14:paraId="6842A613" w14:textId="6178D625" w:rsidR="00B17236" w:rsidRPr="00D11B4C" w:rsidRDefault="00B17236" w:rsidP="00641DFD">
      <w:pPr>
        <w:pStyle w:val="Tekstpodstawowy"/>
        <w:numPr>
          <w:ilvl w:val="1"/>
          <w:numId w:val="17"/>
        </w:numPr>
        <w:jc w:val="both"/>
        <w:rPr>
          <w:rFonts w:ascii="Arial" w:hAnsi="Arial" w:cs="Arial"/>
          <w:b w:val="0"/>
          <w:color w:val="000000" w:themeColor="text1"/>
          <w:sz w:val="22"/>
          <w:szCs w:val="22"/>
          <w:lang w:val="pl-PL"/>
        </w:rPr>
      </w:pPr>
      <w:r w:rsidRPr="00D11B4C">
        <w:rPr>
          <w:rFonts w:ascii="Arial" w:hAnsi="Arial" w:cs="Arial"/>
          <w:b w:val="0"/>
          <w:color w:val="000000" w:themeColor="text1"/>
          <w:sz w:val="22"/>
          <w:szCs w:val="22"/>
        </w:rPr>
        <w:t>Wykonawcy wspólnie ubiegający się o zamówienie</w:t>
      </w:r>
      <w:r w:rsidRPr="00D11B4C">
        <w:rPr>
          <w:rFonts w:ascii="Arial" w:hAnsi="Arial" w:cs="Arial"/>
          <w:b w:val="0"/>
          <w:color w:val="000000" w:themeColor="text1"/>
          <w:sz w:val="22"/>
          <w:szCs w:val="22"/>
          <w:u w:val="single"/>
        </w:rPr>
        <w:t xml:space="preserve"> </w:t>
      </w:r>
    </w:p>
    <w:p w14:paraId="5FEA1352" w14:textId="77777777" w:rsidR="00B17236" w:rsidRPr="00D11B4C" w:rsidRDefault="00B17236"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1)  Wykonawcy wspólnie ubiegający się o udzielenie zamówienia są zobowiązani</w:t>
      </w:r>
      <w:r w:rsidRPr="00D11B4C">
        <w:rPr>
          <w:rFonts w:ascii="Arial" w:hAnsi="Arial" w:cs="Arial"/>
          <w:color w:val="000000" w:themeColor="text1"/>
          <w:sz w:val="22"/>
          <w:szCs w:val="22"/>
        </w:rPr>
        <w:br/>
        <w:t>do ustanowienia pełnomocnika do reprezentowania ich w postępowaniu o udzielenie zamówienia albo reprezentowania w postępowaniu i zawarcia umowy w sprawie zamówienia publicznego.</w:t>
      </w:r>
    </w:p>
    <w:p w14:paraId="31F42AA0" w14:textId="6FB4AA05" w:rsidR="00B17236" w:rsidRPr="00D11B4C" w:rsidRDefault="00A12B3B"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 xml:space="preserve">2)  </w:t>
      </w:r>
      <w:r w:rsidR="00B17236" w:rsidRPr="00D11B4C">
        <w:rPr>
          <w:rFonts w:ascii="Arial" w:hAnsi="Arial" w:cs="Arial"/>
          <w:color w:val="000000" w:themeColor="text1"/>
          <w:sz w:val="22"/>
          <w:szCs w:val="22"/>
        </w:rPr>
        <w:t xml:space="preserve">W przypadku wspólnego ubiegania się o zamówienie przez wykonawców, </w:t>
      </w:r>
      <w:r w:rsidRPr="00D11B4C">
        <w:rPr>
          <w:rFonts w:ascii="Arial" w:hAnsi="Arial" w:cs="Arial"/>
          <w:color w:val="000000" w:themeColor="text1"/>
          <w:sz w:val="22"/>
          <w:szCs w:val="22"/>
        </w:rPr>
        <w:t xml:space="preserve">odpowiednie oświadczenia </w:t>
      </w:r>
      <w:r w:rsidR="00B17236" w:rsidRPr="00D11B4C">
        <w:rPr>
          <w:rFonts w:ascii="Arial" w:hAnsi="Arial" w:cs="Arial"/>
          <w:color w:val="000000" w:themeColor="text1"/>
          <w:sz w:val="22"/>
          <w:szCs w:val="22"/>
        </w:rPr>
        <w:t xml:space="preserve">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 </w:t>
      </w:r>
    </w:p>
    <w:p w14:paraId="7F13FCEF" w14:textId="21E16A38" w:rsidR="00B17236" w:rsidRDefault="00B17236"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3)    W przypadku wyboru oferty wykonawców wspólnie ubiegających się o zamówienie jako najkorzystniejszej, zamawiający będzie żądał przed zawarciem umowy w sprawie zamówienia publicznego, umowy regulującej współpracę tych wykonawców.</w:t>
      </w:r>
    </w:p>
    <w:p w14:paraId="354C76D1" w14:textId="77777777" w:rsidR="000C005C" w:rsidRDefault="000C005C" w:rsidP="00AE4B11">
      <w:pPr>
        <w:pStyle w:val="Znak"/>
        <w:jc w:val="both"/>
        <w:rPr>
          <w:rFonts w:ascii="Arial" w:hAnsi="Arial" w:cs="Arial"/>
          <w:color w:val="000000" w:themeColor="text1"/>
          <w:sz w:val="22"/>
          <w:szCs w:val="22"/>
        </w:rPr>
      </w:pPr>
    </w:p>
    <w:p w14:paraId="448867AA" w14:textId="77777777" w:rsidR="00060E5C" w:rsidRPr="00D11B4C" w:rsidRDefault="00060E5C" w:rsidP="00A12B3B">
      <w:pPr>
        <w:pStyle w:val="Znak"/>
        <w:ind w:left="993" w:hanging="284"/>
        <w:jc w:val="both"/>
        <w:rPr>
          <w:rFonts w:ascii="Arial" w:hAnsi="Arial" w:cs="Arial"/>
          <w:color w:val="000000" w:themeColor="text1"/>
          <w:sz w:val="22"/>
          <w:szCs w:val="22"/>
        </w:rPr>
      </w:pPr>
    </w:p>
    <w:p w14:paraId="3CDB6199" w14:textId="2F8860C7" w:rsidR="00B17236" w:rsidRDefault="00A12B3B" w:rsidP="00A12B3B">
      <w:pPr>
        <w:pStyle w:val="Znak"/>
        <w:ind w:left="567" w:hanging="567"/>
        <w:jc w:val="both"/>
        <w:rPr>
          <w:rFonts w:ascii="Arial" w:hAnsi="Arial" w:cs="Arial"/>
          <w:color w:val="000000" w:themeColor="text1"/>
          <w:sz w:val="22"/>
          <w:szCs w:val="22"/>
        </w:rPr>
      </w:pPr>
      <w:r w:rsidRPr="00D11B4C">
        <w:rPr>
          <w:rFonts w:ascii="Arial" w:hAnsi="Arial" w:cs="Arial"/>
          <w:color w:val="000000" w:themeColor="text1"/>
          <w:sz w:val="22"/>
          <w:szCs w:val="22"/>
        </w:rPr>
        <w:t>6.</w:t>
      </w:r>
      <w:r w:rsidR="004B73E9">
        <w:rPr>
          <w:rFonts w:ascii="Arial" w:hAnsi="Arial" w:cs="Arial"/>
          <w:color w:val="000000" w:themeColor="text1"/>
          <w:sz w:val="22"/>
          <w:szCs w:val="22"/>
        </w:rPr>
        <w:t>7</w:t>
      </w:r>
      <w:r w:rsidRPr="00D11B4C">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Jeżeli jest to niezbędne do zapewnienia odpowiedniego przebiegu postępowania o udzielenie zamówienia, zamawiający może na każdym etapie postępowania wezwać wykonawców </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do złożenia wszystkich lub niektórych oświadczeń lub dokumentów potwierdzających, </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że nie podlegają wykluczeniu, spełniają warunki udziału w postępowaniu, a jeżeli zachodzą uzasadnione podstawy do uznania, że złożone uprzednio oświadczenia lub dokumenty</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 nie są już aktualne, do złożenia aktualnych oświadczeń lub dokumentów.</w:t>
      </w:r>
    </w:p>
    <w:p w14:paraId="1A9A7E72" w14:textId="77777777" w:rsidR="00EA5E7A" w:rsidRPr="00D11B4C" w:rsidRDefault="00EA5E7A" w:rsidP="00A12B3B">
      <w:pPr>
        <w:pStyle w:val="Znak"/>
        <w:ind w:left="567" w:hanging="567"/>
        <w:jc w:val="both"/>
        <w:rPr>
          <w:rFonts w:ascii="Arial" w:hAnsi="Arial" w:cs="Arial"/>
          <w:color w:val="000000" w:themeColor="text1"/>
          <w:sz w:val="22"/>
          <w:szCs w:val="22"/>
        </w:rPr>
      </w:pPr>
    </w:p>
    <w:p w14:paraId="122D0303" w14:textId="77777777" w:rsidR="00A12B3B" w:rsidRPr="00D11B4C" w:rsidRDefault="00A12B3B" w:rsidP="00A12B3B">
      <w:pPr>
        <w:pStyle w:val="Znak"/>
        <w:jc w:val="both"/>
        <w:rPr>
          <w:rFonts w:ascii="Arial" w:hAnsi="Arial" w:cs="Arial"/>
          <w:color w:val="000000" w:themeColor="text1"/>
          <w:sz w:val="22"/>
          <w:szCs w:val="22"/>
        </w:rPr>
      </w:pPr>
    </w:p>
    <w:p w14:paraId="24A53929" w14:textId="22E26EC8" w:rsidR="00EA5E7A" w:rsidRDefault="00EA5E7A" w:rsidP="00EA5E7A">
      <w:pPr>
        <w:pStyle w:val="Znak"/>
        <w:ind w:left="357" w:hanging="357"/>
        <w:jc w:val="both"/>
        <w:rPr>
          <w:rFonts w:ascii="Arial" w:hAnsi="Arial" w:cs="Arial"/>
          <w:color w:val="000000" w:themeColor="text1"/>
          <w:sz w:val="22"/>
          <w:szCs w:val="22"/>
        </w:rPr>
      </w:pPr>
      <w:r>
        <w:rPr>
          <w:rFonts w:ascii="Arial" w:hAnsi="Arial" w:cs="Arial"/>
          <w:color w:val="000000" w:themeColor="text1"/>
          <w:sz w:val="22"/>
          <w:szCs w:val="22"/>
        </w:rPr>
        <w:t>6.8</w:t>
      </w:r>
      <w:r w:rsidR="004B73E9">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Jeżeli wykonawca nie złożył oświadczenia, o którym mowa w art. 25a ust. 1 </w:t>
      </w:r>
      <w:proofErr w:type="spellStart"/>
      <w:r w:rsidR="00B17236" w:rsidRPr="00D11B4C">
        <w:rPr>
          <w:rFonts w:ascii="Arial" w:hAnsi="Arial" w:cs="Arial"/>
          <w:color w:val="000000" w:themeColor="text1"/>
          <w:sz w:val="22"/>
          <w:szCs w:val="22"/>
        </w:rPr>
        <w:t>Pzp</w:t>
      </w:r>
      <w:proofErr w:type="spellEnd"/>
      <w:r w:rsidR="00B17236" w:rsidRPr="00D11B4C">
        <w:rPr>
          <w:rFonts w:ascii="Arial" w:hAnsi="Arial" w:cs="Arial"/>
          <w:color w:val="000000" w:themeColor="text1"/>
          <w:sz w:val="22"/>
          <w:szCs w:val="22"/>
        </w:rPr>
        <w:t xml:space="preserve">, oświadczeń </w:t>
      </w:r>
      <w:r>
        <w:rPr>
          <w:rFonts w:ascii="Arial" w:hAnsi="Arial" w:cs="Arial"/>
          <w:color w:val="000000" w:themeColor="text1"/>
          <w:sz w:val="22"/>
          <w:szCs w:val="22"/>
        </w:rPr>
        <w:t xml:space="preserve">  </w:t>
      </w:r>
    </w:p>
    <w:p w14:paraId="700A64AB" w14:textId="77777777" w:rsidR="00EA5E7A" w:rsidRDefault="00EA5E7A" w:rsidP="00EA5E7A">
      <w:pPr>
        <w:pStyle w:val="Znak"/>
        <w:ind w:left="357" w:hanging="35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lub dokumentów potwierdzających okoliczności, o których mowa w art. 25 ust. 1 </w:t>
      </w:r>
      <w:proofErr w:type="spellStart"/>
      <w:r w:rsidR="00B17236" w:rsidRPr="00D11B4C">
        <w:rPr>
          <w:rFonts w:ascii="Arial" w:hAnsi="Arial" w:cs="Arial"/>
          <w:color w:val="000000" w:themeColor="text1"/>
          <w:sz w:val="22"/>
          <w:szCs w:val="22"/>
        </w:rPr>
        <w:t>Pzp</w:t>
      </w:r>
      <w:proofErr w:type="spellEnd"/>
      <w:r w:rsidR="00B17236" w:rsidRPr="00D11B4C">
        <w:rPr>
          <w:rFonts w:ascii="Arial" w:hAnsi="Arial" w:cs="Arial"/>
          <w:color w:val="000000" w:themeColor="text1"/>
          <w:sz w:val="22"/>
          <w:szCs w:val="22"/>
        </w:rPr>
        <w:t xml:space="preserve">, lub innych </w:t>
      </w:r>
      <w:r>
        <w:rPr>
          <w:rFonts w:ascii="Arial" w:hAnsi="Arial" w:cs="Arial"/>
          <w:color w:val="000000" w:themeColor="text1"/>
          <w:sz w:val="22"/>
          <w:szCs w:val="22"/>
        </w:rPr>
        <w:t xml:space="preserve">    </w:t>
      </w:r>
    </w:p>
    <w:p w14:paraId="75F0259C" w14:textId="77777777" w:rsidR="00EA5E7A" w:rsidRDefault="00EA5E7A" w:rsidP="00EA5E7A">
      <w:pPr>
        <w:pStyle w:val="Znak"/>
        <w:ind w:left="357" w:hanging="35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dokumentów niezbędnych do przeprowadzenia postępowania, oświadczenia lub dokumenty </w:t>
      </w:r>
    </w:p>
    <w:p w14:paraId="2AD5A47F" w14:textId="156CF7E0" w:rsidR="00F979D7" w:rsidRPr="003E43CA" w:rsidRDefault="00EA5E7A" w:rsidP="00EA5E7A">
      <w:pPr>
        <w:pStyle w:val="Znak"/>
        <w:ind w:left="357" w:hanging="35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są niekompletne, zawierają błędy lub budzą wskazane przez zamawiającego wątpliwości, </w:t>
      </w:r>
      <w:r>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zamawiający wzywa do ich złożenia, uzupełnienia, poprawienia w terminie przez siebie wskazanym, chyba że mimo ich złożenia oferta wykonawcy podlega odrzuceniu albo konieczne byłoby unieważnienie postępowania.</w:t>
      </w:r>
    </w:p>
    <w:p w14:paraId="48598740" w14:textId="77777777" w:rsidR="00A12B3B" w:rsidRPr="00D11B4C" w:rsidRDefault="00A12B3B" w:rsidP="00A12B3B">
      <w:pPr>
        <w:pStyle w:val="Znak"/>
        <w:ind w:left="360"/>
        <w:jc w:val="both"/>
        <w:rPr>
          <w:rFonts w:ascii="Arial" w:hAnsi="Arial" w:cs="Arial"/>
          <w:color w:val="000000" w:themeColor="text1"/>
          <w:sz w:val="22"/>
          <w:szCs w:val="22"/>
        </w:rPr>
      </w:pPr>
    </w:p>
    <w:p w14:paraId="63BEFDB3" w14:textId="4C35D5D7" w:rsidR="00B17236" w:rsidRPr="00D11B4C" w:rsidRDefault="00B17236" w:rsidP="00EA5E7A">
      <w:pPr>
        <w:pStyle w:val="Znak"/>
        <w:numPr>
          <w:ilvl w:val="1"/>
          <w:numId w:val="19"/>
        </w:numPr>
        <w:ind w:left="357" w:hanging="357"/>
        <w:jc w:val="both"/>
        <w:rPr>
          <w:rFonts w:ascii="Arial" w:hAnsi="Arial" w:cs="Arial"/>
          <w:color w:val="000000" w:themeColor="text1"/>
          <w:sz w:val="22"/>
          <w:szCs w:val="22"/>
        </w:rPr>
      </w:pPr>
      <w:r w:rsidRPr="00D11B4C">
        <w:rPr>
          <w:rFonts w:ascii="Arial" w:hAnsi="Arial" w:cs="Arial"/>
          <w:color w:val="000000" w:themeColor="text1"/>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67048F40" w14:textId="77777777" w:rsidR="00A12B3B" w:rsidRPr="00060E5C" w:rsidRDefault="00A12B3B" w:rsidP="00060E5C">
      <w:pPr>
        <w:rPr>
          <w:rFonts w:ascii="Arial" w:hAnsi="Arial" w:cs="Arial"/>
          <w:color w:val="000000" w:themeColor="text1"/>
        </w:rPr>
      </w:pPr>
    </w:p>
    <w:p w14:paraId="3117A11B" w14:textId="34F87147" w:rsidR="00B17236" w:rsidRPr="00D11B4C" w:rsidRDefault="00B17236" w:rsidP="00641DFD">
      <w:pPr>
        <w:pStyle w:val="Znak"/>
        <w:numPr>
          <w:ilvl w:val="1"/>
          <w:numId w:val="19"/>
        </w:numPr>
        <w:jc w:val="both"/>
        <w:rPr>
          <w:rFonts w:ascii="Arial" w:hAnsi="Arial" w:cs="Arial"/>
          <w:color w:val="000000" w:themeColor="text1"/>
          <w:sz w:val="22"/>
          <w:szCs w:val="22"/>
        </w:rPr>
      </w:pPr>
      <w:r w:rsidRPr="00D11B4C">
        <w:rPr>
          <w:rFonts w:ascii="Arial" w:hAnsi="Arial" w:cs="Arial"/>
          <w:color w:val="000000" w:themeColor="text1"/>
          <w:sz w:val="22"/>
          <w:szCs w:val="22"/>
        </w:rPr>
        <w:t xml:space="preserve">Zamawiający wzywa także, w wyznaczonym przez siebie terminie, do złożenia wyjaśnień dotyczących oświadczeń lub dokumentów, o których mowa w art. 25 ust. 1 </w:t>
      </w:r>
      <w:proofErr w:type="spellStart"/>
      <w:r w:rsidRPr="00D11B4C">
        <w:rPr>
          <w:rFonts w:ascii="Arial" w:hAnsi="Arial" w:cs="Arial"/>
          <w:color w:val="000000" w:themeColor="text1"/>
          <w:sz w:val="22"/>
          <w:szCs w:val="22"/>
        </w:rPr>
        <w:t>Pzp</w:t>
      </w:r>
      <w:proofErr w:type="spellEnd"/>
      <w:r w:rsidRPr="00D11B4C">
        <w:rPr>
          <w:rFonts w:ascii="Arial" w:hAnsi="Arial" w:cs="Arial"/>
          <w:color w:val="000000" w:themeColor="text1"/>
          <w:sz w:val="22"/>
          <w:szCs w:val="22"/>
        </w:rPr>
        <w:t>.</w:t>
      </w:r>
    </w:p>
    <w:p w14:paraId="2E7A5ED6" w14:textId="77777777" w:rsidR="00A12B3B" w:rsidRPr="00060E5C" w:rsidRDefault="00A12B3B" w:rsidP="00060E5C">
      <w:pPr>
        <w:rPr>
          <w:rFonts w:ascii="Arial" w:hAnsi="Arial" w:cs="Arial"/>
          <w:color w:val="000000" w:themeColor="text1"/>
        </w:rPr>
      </w:pPr>
    </w:p>
    <w:p w14:paraId="728C63EB" w14:textId="4D3D4CCC" w:rsidR="00B17236" w:rsidRDefault="00B17236" w:rsidP="00641DFD">
      <w:pPr>
        <w:pStyle w:val="Znak"/>
        <w:numPr>
          <w:ilvl w:val="1"/>
          <w:numId w:val="19"/>
        </w:numPr>
        <w:jc w:val="both"/>
        <w:rPr>
          <w:rFonts w:ascii="Arial" w:hAnsi="Arial" w:cs="Arial"/>
          <w:color w:val="000000" w:themeColor="text1"/>
          <w:sz w:val="22"/>
          <w:szCs w:val="22"/>
        </w:rPr>
      </w:pPr>
      <w:r w:rsidRPr="00D11B4C">
        <w:rPr>
          <w:rFonts w:ascii="Arial" w:hAnsi="Arial" w:cs="Arial"/>
          <w:color w:val="000000" w:themeColor="text1"/>
          <w:sz w:val="22"/>
          <w:szCs w:val="22"/>
        </w:rPr>
        <w:t xml:space="preserve">Wykonawca nie jest obowiązany do złożenia oświadczeń lub dokumentów potwierdzających okoliczności, o których mowa w art. 25 ust. 1 pkt 1 i 3 </w:t>
      </w:r>
      <w:proofErr w:type="spellStart"/>
      <w:r w:rsidRPr="00D11B4C">
        <w:rPr>
          <w:rFonts w:ascii="Arial" w:hAnsi="Arial" w:cs="Arial"/>
          <w:color w:val="000000" w:themeColor="text1"/>
          <w:sz w:val="22"/>
          <w:szCs w:val="22"/>
        </w:rPr>
        <w:t>Pzp</w:t>
      </w:r>
      <w:proofErr w:type="spellEnd"/>
      <w:r w:rsidRPr="00D11B4C">
        <w:rPr>
          <w:rFonts w:ascii="Arial" w:hAnsi="Arial" w:cs="Arial"/>
          <w:color w:val="000000" w:themeColor="text1"/>
          <w:sz w:val="22"/>
          <w:szCs w:val="22"/>
        </w:rPr>
        <w:t>, jeżeli zamawiający posiada oświadczenia lub dokumenty dotyczące tego wykonawcy lub może je uzyskać za pomocą bezpłatnych i ogólnodostępnych baz danych, w szcz</w:t>
      </w:r>
      <w:r w:rsidR="00996B7A">
        <w:rPr>
          <w:rFonts w:ascii="Arial" w:hAnsi="Arial" w:cs="Arial"/>
          <w:color w:val="000000" w:themeColor="text1"/>
          <w:sz w:val="22"/>
          <w:szCs w:val="22"/>
        </w:rPr>
        <w:t xml:space="preserve">ególności rejestrów publicznych </w:t>
      </w:r>
      <w:r w:rsidRPr="00D11B4C">
        <w:rPr>
          <w:rFonts w:ascii="Arial" w:hAnsi="Arial" w:cs="Arial"/>
          <w:color w:val="000000" w:themeColor="text1"/>
          <w:sz w:val="22"/>
          <w:szCs w:val="22"/>
        </w:rPr>
        <w:t>w rozumieniu ustawy z dnia 17 lutego 2005 r. o informatyzacji działalności podmiotów realizujących zadania publiczne (Dz. U. z 2014 r. poz. 1114).</w:t>
      </w:r>
    </w:p>
    <w:p w14:paraId="0CB9907D" w14:textId="77777777" w:rsidR="00D11B4C" w:rsidRPr="00060E5C" w:rsidRDefault="00D11B4C" w:rsidP="00060E5C">
      <w:pPr>
        <w:rPr>
          <w:rFonts w:ascii="Arial" w:hAnsi="Arial" w:cs="Arial"/>
          <w:color w:val="000000" w:themeColor="text1"/>
        </w:rPr>
      </w:pPr>
    </w:p>
    <w:p w14:paraId="1258CFBE" w14:textId="135D97CD" w:rsidR="00A12B3B" w:rsidRPr="00D11B4C" w:rsidRDefault="00A12B3B" w:rsidP="00641DFD">
      <w:pPr>
        <w:pStyle w:val="Znak"/>
        <w:numPr>
          <w:ilvl w:val="1"/>
          <w:numId w:val="19"/>
        </w:numPr>
        <w:jc w:val="both"/>
        <w:rPr>
          <w:rFonts w:ascii="Arial" w:hAnsi="Arial" w:cs="Arial"/>
          <w:color w:val="000000" w:themeColor="text1"/>
          <w:sz w:val="22"/>
          <w:szCs w:val="22"/>
        </w:rPr>
      </w:pPr>
      <w:r w:rsidRPr="00D11B4C">
        <w:rPr>
          <w:rFonts w:ascii="Arial" w:hAnsi="Arial" w:cs="Arial"/>
          <w:sz w:val="22"/>
          <w:szCs w:val="22"/>
        </w:rPr>
        <w:t xml:space="preserve">W celu oceny, czy wykonawca polegając na zdolnościach lub sytuacji innych podmiotów </w:t>
      </w:r>
      <w:r w:rsidR="003E43CA">
        <w:rPr>
          <w:rFonts w:ascii="Arial" w:hAnsi="Arial" w:cs="Arial"/>
          <w:sz w:val="22"/>
          <w:szCs w:val="22"/>
        </w:rPr>
        <w:t xml:space="preserve">             </w:t>
      </w:r>
      <w:r w:rsidRPr="00D11B4C">
        <w:rPr>
          <w:rFonts w:ascii="Arial" w:hAnsi="Arial" w:cs="Arial"/>
          <w:sz w:val="22"/>
          <w:szCs w:val="22"/>
        </w:rPr>
        <w:t xml:space="preserve">na zasadach określonych na podstawie art. 22a </w:t>
      </w:r>
      <w:proofErr w:type="spellStart"/>
      <w:r w:rsidRPr="00D11B4C">
        <w:rPr>
          <w:rFonts w:ascii="Arial" w:hAnsi="Arial" w:cs="Arial"/>
          <w:sz w:val="22"/>
          <w:szCs w:val="22"/>
        </w:rPr>
        <w:t>Pzp</w:t>
      </w:r>
      <w:proofErr w:type="spellEnd"/>
      <w:r w:rsidRPr="00D11B4C">
        <w:rPr>
          <w:rFonts w:ascii="Arial" w:hAnsi="Arial" w:cs="Arial"/>
          <w:sz w:val="22"/>
          <w:szCs w:val="22"/>
        </w:rPr>
        <w:t xml:space="preserve"> a opisanych w niniejszej SIWZ,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996B7A">
        <w:rPr>
          <w:rFonts w:ascii="Arial" w:hAnsi="Arial" w:cs="Arial"/>
          <w:sz w:val="22"/>
          <w:szCs w:val="22"/>
        </w:rPr>
        <w:t xml:space="preserve"> </w:t>
      </w:r>
      <w:r w:rsidRPr="00D11B4C">
        <w:rPr>
          <w:rFonts w:ascii="Arial" w:hAnsi="Arial" w:cs="Arial"/>
          <w:sz w:val="22"/>
          <w:szCs w:val="22"/>
        </w:rPr>
        <w:t>w szczególności:</w:t>
      </w:r>
    </w:p>
    <w:p w14:paraId="74265A2D" w14:textId="77777777" w:rsidR="00A12B3B" w:rsidRPr="00D11B4C" w:rsidRDefault="00A12B3B" w:rsidP="00A12B3B">
      <w:pPr>
        <w:autoSpaceDE w:val="0"/>
        <w:autoSpaceDN w:val="0"/>
        <w:adjustRightInd w:val="0"/>
        <w:ind w:left="709" w:hanging="283"/>
        <w:jc w:val="both"/>
        <w:rPr>
          <w:rFonts w:ascii="Arial" w:hAnsi="Arial" w:cs="Arial"/>
          <w:sz w:val="22"/>
          <w:szCs w:val="22"/>
        </w:rPr>
      </w:pPr>
      <w:r w:rsidRPr="00D11B4C">
        <w:rPr>
          <w:rFonts w:ascii="Arial" w:hAnsi="Arial" w:cs="Arial"/>
          <w:sz w:val="22"/>
          <w:szCs w:val="22"/>
        </w:rPr>
        <w:t>1) zakres dostępnych wykonawcy zasobów innego podmiotu;</w:t>
      </w:r>
    </w:p>
    <w:p w14:paraId="7E5E6C5A" w14:textId="77777777" w:rsidR="00A12B3B" w:rsidRPr="00D11B4C" w:rsidRDefault="00A12B3B" w:rsidP="00D11B4C">
      <w:pPr>
        <w:autoSpaceDE w:val="0"/>
        <w:autoSpaceDN w:val="0"/>
        <w:adjustRightInd w:val="0"/>
        <w:ind w:left="709" w:hanging="283"/>
        <w:contextualSpacing/>
        <w:jc w:val="both"/>
        <w:rPr>
          <w:rFonts w:ascii="Arial" w:hAnsi="Arial" w:cs="Arial"/>
          <w:sz w:val="22"/>
          <w:szCs w:val="22"/>
        </w:rPr>
      </w:pPr>
      <w:r w:rsidRPr="00D11B4C">
        <w:rPr>
          <w:rFonts w:ascii="Arial" w:hAnsi="Arial" w:cs="Arial"/>
          <w:sz w:val="22"/>
          <w:szCs w:val="22"/>
        </w:rPr>
        <w:t>2) sposób wykorzystania zasobów innego podmiotu, przez wykonawcę, przy wykonywaniu zamówienia publicznego;</w:t>
      </w:r>
    </w:p>
    <w:p w14:paraId="4CED2595" w14:textId="076FAA3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3) zakres i okres udziału innego podmiotu przy wykonywaniu zamówienia publicznego;</w:t>
      </w:r>
    </w:p>
    <w:p w14:paraId="61E1BAA6" w14:textId="085952C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 xml:space="preserve">4)  czy podmiot, na zdolnościach którego wykonawca polega w odniesieniu do warunków udziału w postępowaniu dotyczących wykształcenia, kwalifikacji zawodowych </w:t>
      </w:r>
      <w:r w:rsidR="003E43CA">
        <w:rPr>
          <w:rFonts w:ascii="Arial" w:hAnsi="Arial" w:cs="Arial"/>
          <w:sz w:val="22"/>
          <w:szCs w:val="22"/>
        </w:rPr>
        <w:t xml:space="preserve">                                 </w:t>
      </w:r>
      <w:r w:rsidRPr="00D11B4C">
        <w:rPr>
          <w:rFonts w:ascii="Arial" w:hAnsi="Arial" w:cs="Arial"/>
          <w:sz w:val="22"/>
          <w:szCs w:val="22"/>
        </w:rPr>
        <w:t>lub doświadczenia, zrealizuje usługi, których wskazane zdolności dotyczą.</w:t>
      </w:r>
    </w:p>
    <w:p w14:paraId="40C79048" w14:textId="77777777" w:rsidR="00A12B3B" w:rsidRPr="00D11B4C" w:rsidRDefault="00A12B3B" w:rsidP="00D11B4C">
      <w:pPr>
        <w:suppressAutoHyphens/>
        <w:contextualSpacing/>
        <w:jc w:val="both"/>
        <w:rPr>
          <w:rFonts w:ascii="Arial" w:hAnsi="Arial" w:cs="Arial"/>
          <w:bCs/>
          <w:color w:val="000000"/>
          <w:sz w:val="22"/>
          <w:szCs w:val="22"/>
        </w:rPr>
      </w:pPr>
    </w:p>
    <w:p w14:paraId="7AB6BB44" w14:textId="4ADA1013" w:rsidR="00D11B4C" w:rsidRDefault="00D11B4C" w:rsidP="00641DFD">
      <w:pPr>
        <w:pStyle w:val="Akapitzlist"/>
        <w:numPr>
          <w:ilvl w:val="1"/>
          <w:numId w:val="19"/>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Oświadczenia, o których mowa w </w:t>
      </w:r>
      <w:r>
        <w:rPr>
          <w:rFonts w:ascii="Arial" w:hAnsi="Arial" w:cs="Arial"/>
        </w:rPr>
        <w:t xml:space="preserve">SIWZ </w:t>
      </w:r>
      <w:r w:rsidRPr="00D11B4C">
        <w:rPr>
          <w:rFonts w:ascii="Arial" w:hAnsi="Arial" w:cs="Arial"/>
        </w:rPr>
        <w:t xml:space="preserve">r dotyczące wykonawcy i innych podmiotów, </w:t>
      </w:r>
      <w:r w:rsidR="003E43CA">
        <w:rPr>
          <w:rFonts w:ascii="Arial" w:hAnsi="Arial" w:cs="Arial"/>
        </w:rPr>
        <w:t xml:space="preserve">                       </w:t>
      </w:r>
      <w:r w:rsidRPr="00D11B4C">
        <w:rPr>
          <w:rFonts w:ascii="Arial" w:hAnsi="Arial" w:cs="Arial"/>
        </w:rPr>
        <w:t>na których</w:t>
      </w:r>
      <w:r>
        <w:rPr>
          <w:rFonts w:ascii="Arial" w:hAnsi="Arial" w:cs="Arial"/>
        </w:rPr>
        <w:t xml:space="preserve"> </w:t>
      </w:r>
      <w:r w:rsidRPr="00D11B4C">
        <w:rPr>
          <w:rFonts w:ascii="Arial" w:hAnsi="Arial" w:cs="Arial"/>
        </w:rPr>
        <w:t>zdolnościach lub sytuacji polega wykonawca na zasada</w:t>
      </w:r>
      <w:r>
        <w:rPr>
          <w:rFonts w:ascii="Arial" w:hAnsi="Arial" w:cs="Arial"/>
        </w:rPr>
        <w:t xml:space="preserve">ch określonych w art. 22a </w:t>
      </w:r>
      <w:proofErr w:type="spellStart"/>
      <w:r>
        <w:rPr>
          <w:rFonts w:ascii="Arial" w:hAnsi="Arial" w:cs="Arial"/>
        </w:rPr>
        <w:t>Pzp</w:t>
      </w:r>
      <w:proofErr w:type="spellEnd"/>
      <w:r w:rsidRPr="00D11B4C">
        <w:rPr>
          <w:rFonts w:ascii="Arial" w:hAnsi="Arial" w:cs="Arial"/>
        </w:rPr>
        <w:t xml:space="preserve"> oraz dotyczące podwykonawców,</w:t>
      </w:r>
      <w:r>
        <w:rPr>
          <w:rFonts w:ascii="Arial" w:hAnsi="Arial" w:cs="Arial"/>
        </w:rPr>
        <w:t xml:space="preserve"> </w:t>
      </w:r>
      <w:r w:rsidRPr="00D11B4C">
        <w:rPr>
          <w:rFonts w:ascii="Arial" w:hAnsi="Arial" w:cs="Arial"/>
        </w:rPr>
        <w:t xml:space="preserve">składane są w oryginale. Dokumenty, o których mowa </w:t>
      </w:r>
      <w:r w:rsidR="00EB06CC">
        <w:rPr>
          <w:rFonts w:ascii="Arial" w:hAnsi="Arial" w:cs="Arial"/>
        </w:rPr>
        <w:t xml:space="preserve">             </w:t>
      </w:r>
      <w:r w:rsidRPr="00D11B4C">
        <w:rPr>
          <w:rFonts w:ascii="Arial" w:hAnsi="Arial" w:cs="Arial"/>
        </w:rPr>
        <w:t>w</w:t>
      </w:r>
      <w:r>
        <w:rPr>
          <w:rFonts w:ascii="Arial" w:hAnsi="Arial" w:cs="Arial"/>
        </w:rPr>
        <w:t xml:space="preserve"> SIWZ</w:t>
      </w:r>
      <w:r w:rsidRPr="00D11B4C">
        <w:rPr>
          <w:rFonts w:ascii="Arial" w:hAnsi="Arial" w:cs="Arial"/>
        </w:rPr>
        <w:t>, inne niż oświa</w:t>
      </w:r>
      <w:r>
        <w:rPr>
          <w:rFonts w:ascii="Arial" w:hAnsi="Arial" w:cs="Arial"/>
        </w:rPr>
        <w:t>dczenia, o których mowa w zdaniu pierwszym</w:t>
      </w:r>
      <w:r w:rsidRPr="00D11B4C">
        <w:rPr>
          <w:rFonts w:ascii="Arial" w:hAnsi="Arial" w:cs="Arial"/>
        </w:rPr>
        <w:t>, składane są</w:t>
      </w:r>
      <w:r>
        <w:rPr>
          <w:rFonts w:ascii="Arial" w:hAnsi="Arial" w:cs="Arial"/>
        </w:rPr>
        <w:t xml:space="preserve"> </w:t>
      </w:r>
      <w:r w:rsidRPr="00D11B4C">
        <w:rPr>
          <w:rFonts w:ascii="Arial" w:hAnsi="Arial" w:cs="Arial"/>
        </w:rPr>
        <w:t>w oryginale lub kopii poświadczonej za zgodność z oryginałem.</w:t>
      </w:r>
    </w:p>
    <w:p w14:paraId="6AF29371" w14:textId="77777777" w:rsidR="00D11B4C" w:rsidRDefault="00D11B4C" w:rsidP="00D11B4C">
      <w:pPr>
        <w:pStyle w:val="Akapitzlist"/>
        <w:autoSpaceDE w:val="0"/>
        <w:autoSpaceDN w:val="0"/>
        <w:adjustRightInd w:val="0"/>
        <w:spacing w:after="0" w:line="240" w:lineRule="auto"/>
        <w:ind w:left="360"/>
        <w:contextualSpacing/>
        <w:jc w:val="both"/>
        <w:rPr>
          <w:rFonts w:ascii="Arial" w:hAnsi="Arial" w:cs="Arial"/>
        </w:rPr>
      </w:pPr>
    </w:p>
    <w:p w14:paraId="78FFEC7F" w14:textId="6B8035A1" w:rsidR="00D11B4C" w:rsidRDefault="00D11B4C" w:rsidP="00641DFD">
      <w:pPr>
        <w:pStyle w:val="Akapitzlist"/>
        <w:numPr>
          <w:ilvl w:val="1"/>
          <w:numId w:val="19"/>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Poświadczenia za zgodność z oryginałem dokonuje odpowiednio wykonawca, podmiot, </w:t>
      </w:r>
      <w:r w:rsidR="00EB06CC">
        <w:rPr>
          <w:rFonts w:ascii="Arial" w:hAnsi="Arial" w:cs="Arial"/>
        </w:rPr>
        <w:t xml:space="preserve">              </w:t>
      </w:r>
      <w:r w:rsidRPr="00D11B4C">
        <w:rPr>
          <w:rFonts w:ascii="Arial" w:hAnsi="Arial" w:cs="Arial"/>
        </w:rPr>
        <w:t>na którego zdolnościach</w:t>
      </w:r>
      <w:r>
        <w:rPr>
          <w:rFonts w:ascii="Arial" w:hAnsi="Arial" w:cs="Arial"/>
        </w:rPr>
        <w:t xml:space="preserve"> </w:t>
      </w:r>
      <w:r w:rsidRPr="00D11B4C">
        <w:rPr>
          <w:rFonts w:ascii="Arial" w:hAnsi="Arial" w:cs="Arial"/>
        </w:rPr>
        <w:t xml:space="preserve">lub sytuacji polega wykonawca, wykonawcy wspólnie ubiegający się </w:t>
      </w:r>
      <w:r w:rsidR="00EB06CC">
        <w:rPr>
          <w:rFonts w:ascii="Arial" w:hAnsi="Arial" w:cs="Arial"/>
        </w:rPr>
        <w:t xml:space="preserve"> </w:t>
      </w:r>
      <w:r w:rsidRPr="00D11B4C">
        <w:rPr>
          <w:rFonts w:ascii="Arial" w:hAnsi="Arial" w:cs="Arial"/>
        </w:rPr>
        <w:t>o udzielenie zamówienia publicznego albo podwykonawca,</w:t>
      </w:r>
      <w:r>
        <w:rPr>
          <w:rFonts w:ascii="Arial" w:hAnsi="Arial" w:cs="Arial"/>
        </w:rPr>
        <w:t xml:space="preserve"> </w:t>
      </w:r>
      <w:r w:rsidRPr="00D11B4C">
        <w:rPr>
          <w:rFonts w:ascii="Arial" w:hAnsi="Arial" w:cs="Arial"/>
        </w:rPr>
        <w:t>w zakresie dokumentów, które każdego z nich dotyczą.</w:t>
      </w:r>
      <w:r>
        <w:rPr>
          <w:rFonts w:ascii="Arial" w:hAnsi="Arial" w:cs="Arial"/>
        </w:rPr>
        <w:t xml:space="preserve"> </w:t>
      </w:r>
      <w:r w:rsidRPr="00D11B4C">
        <w:rPr>
          <w:rFonts w:ascii="Arial" w:hAnsi="Arial" w:cs="Arial"/>
        </w:rPr>
        <w:t>Poświadczenie za zgodność z oryginałem następuje w formie pisemnej lub w formie elektronicznej.</w:t>
      </w:r>
    </w:p>
    <w:p w14:paraId="6AA31412" w14:textId="77777777" w:rsidR="00D11B4C" w:rsidRPr="00060E5C" w:rsidRDefault="00D11B4C" w:rsidP="00060E5C">
      <w:pPr>
        <w:rPr>
          <w:rFonts w:ascii="Arial" w:hAnsi="Arial" w:cs="Arial"/>
        </w:rPr>
      </w:pPr>
    </w:p>
    <w:p w14:paraId="2D487611" w14:textId="466E5727" w:rsidR="00D11B4C" w:rsidRDefault="00D11B4C" w:rsidP="00641DFD">
      <w:pPr>
        <w:pStyle w:val="Akapitzlist"/>
        <w:numPr>
          <w:ilvl w:val="1"/>
          <w:numId w:val="19"/>
        </w:numPr>
        <w:autoSpaceDE w:val="0"/>
        <w:autoSpaceDN w:val="0"/>
        <w:adjustRightInd w:val="0"/>
        <w:spacing w:after="0" w:line="240" w:lineRule="auto"/>
        <w:contextualSpacing/>
        <w:jc w:val="both"/>
        <w:rPr>
          <w:rFonts w:ascii="Arial" w:hAnsi="Arial" w:cs="Arial"/>
        </w:rPr>
      </w:pPr>
      <w:r w:rsidRPr="00D11B4C">
        <w:rPr>
          <w:rFonts w:ascii="Arial" w:hAnsi="Arial" w:cs="Arial"/>
        </w:rPr>
        <w:t>Zamawiający może żądać przedstawienia oryginału lub notarialnie poświadczonej kopii dokumentów,</w:t>
      </w:r>
      <w:r>
        <w:rPr>
          <w:rFonts w:ascii="Arial" w:hAnsi="Arial" w:cs="Arial"/>
        </w:rPr>
        <w:t xml:space="preserve"> o których mowa w SIWZ</w:t>
      </w:r>
      <w:r w:rsidRPr="00D11B4C">
        <w:rPr>
          <w:rFonts w:ascii="Arial" w:hAnsi="Arial" w:cs="Arial"/>
        </w:rPr>
        <w:t>, innych niż oświadczenia, wyłącznie wtedy, gdy złożona kopia dokumentu jest nieczytelna</w:t>
      </w:r>
      <w:r>
        <w:rPr>
          <w:rFonts w:ascii="Arial" w:hAnsi="Arial" w:cs="Arial"/>
        </w:rPr>
        <w:t xml:space="preserve"> </w:t>
      </w:r>
      <w:r w:rsidRPr="00D11B4C">
        <w:rPr>
          <w:rFonts w:ascii="Arial" w:hAnsi="Arial" w:cs="Arial"/>
        </w:rPr>
        <w:t>lub budzi wątpliwości co do jej prawdziwości.</w:t>
      </w:r>
    </w:p>
    <w:p w14:paraId="64128C88" w14:textId="77777777" w:rsidR="00D11B4C" w:rsidRPr="00060E5C" w:rsidRDefault="00D11B4C" w:rsidP="00060E5C">
      <w:pPr>
        <w:rPr>
          <w:rFonts w:ascii="Arial" w:hAnsi="Arial" w:cs="Arial"/>
        </w:rPr>
      </w:pPr>
    </w:p>
    <w:p w14:paraId="1B76D323" w14:textId="5994154D" w:rsidR="0002046E" w:rsidRPr="000C7487" w:rsidRDefault="00D11B4C" w:rsidP="000C7487">
      <w:pPr>
        <w:pStyle w:val="Akapitzlist"/>
        <w:numPr>
          <w:ilvl w:val="1"/>
          <w:numId w:val="19"/>
        </w:numPr>
        <w:autoSpaceDE w:val="0"/>
        <w:autoSpaceDN w:val="0"/>
        <w:adjustRightInd w:val="0"/>
        <w:spacing w:after="0" w:line="240" w:lineRule="auto"/>
        <w:contextualSpacing/>
        <w:jc w:val="both"/>
        <w:rPr>
          <w:rFonts w:ascii="Arial" w:hAnsi="Arial" w:cs="Arial"/>
        </w:rPr>
      </w:pPr>
      <w:r w:rsidRPr="00D11B4C">
        <w:rPr>
          <w:rFonts w:ascii="Arial" w:hAnsi="Arial" w:cs="Arial"/>
        </w:rPr>
        <w:t>Dokumen</w:t>
      </w:r>
      <w:r>
        <w:rPr>
          <w:rFonts w:ascii="Arial" w:hAnsi="Arial" w:cs="Arial"/>
        </w:rPr>
        <w:t>ty sporządzone w języku obcym maja być</w:t>
      </w:r>
      <w:r w:rsidRPr="00D11B4C">
        <w:rPr>
          <w:rFonts w:ascii="Arial" w:hAnsi="Arial" w:cs="Arial"/>
        </w:rPr>
        <w:t xml:space="preserve"> składane wraz z tłumaczeniem na język polski.</w:t>
      </w:r>
    </w:p>
    <w:p w14:paraId="388EAB53" w14:textId="77777777" w:rsidR="0002046E" w:rsidRPr="001960F2" w:rsidRDefault="0002046E">
      <w:pPr>
        <w:jc w:val="both"/>
        <w:rPr>
          <w:rFonts w:ascii="Arial" w:eastAsia="Calibri" w:hAnsi="Arial" w:cs="Arial"/>
          <w:bCs/>
          <w:color w:val="000000"/>
          <w:sz w:val="22"/>
          <w:szCs w:val="22"/>
          <w:u w:val="single"/>
          <w:lang w:eastAsia="en-US"/>
        </w:rPr>
      </w:pPr>
    </w:p>
    <w:p w14:paraId="544F5F2D" w14:textId="0FB0BA0C" w:rsidR="00803967" w:rsidRPr="001960F2" w:rsidRDefault="00803967" w:rsidP="00641DFD">
      <w:pPr>
        <w:pStyle w:val="Nagwek1"/>
        <w:numPr>
          <w:ilvl w:val="0"/>
          <w:numId w:val="3"/>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 xml:space="preserve">INFORMACJE O SPOSOBIE POROZUMIEWANIA SIĘ ZAMAWIAJĄCEGO  </w:t>
      </w:r>
      <w:r w:rsidR="0028586E">
        <w:rPr>
          <w:rFonts w:ascii="Arial" w:hAnsi="Arial" w:cs="Arial"/>
          <w:bCs/>
          <w:color w:val="000000"/>
          <w:sz w:val="22"/>
        </w:rPr>
        <w:t xml:space="preserve">                                               </w:t>
      </w:r>
      <w:r w:rsidRPr="001960F2">
        <w:rPr>
          <w:rFonts w:ascii="Arial" w:hAnsi="Arial" w:cs="Arial"/>
          <w:bCs/>
          <w:color w:val="000000"/>
          <w:sz w:val="22"/>
        </w:rPr>
        <w:t xml:space="preserve">Z WYKONAWCAMI ORAZ PRZEKAZYWANIA OŚWIADCZEŃ LUB DOKUMENTÓW, </w:t>
      </w:r>
      <w:r w:rsidR="004C7176">
        <w:rPr>
          <w:rFonts w:ascii="Arial" w:hAnsi="Arial" w:cs="Arial"/>
          <w:bCs/>
          <w:color w:val="000000"/>
          <w:sz w:val="22"/>
        </w:rPr>
        <w:t xml:space="preserve">                         </w:t>
      </w:r>
      <w:r w:rsidRPr="001960F2">
        <w:rPr>
          <w:rFonts w:ascii="Arial" w:hAnsi="Arial" w:cs="Arial"/>
          <w:bCs/>
          <w:color w:val="000000"/>
          <w:sz w:val="22"/>
        </w:rPr>
        <w:t xml:space="preserve">A TAKŻE WSKAZANIE OSÓB UPRAWNIONYCH DO POROZUMIEWANIA SIĘ  </w:t>
      </w:r>
      <w:r w:rsidR="004C7176">
        <w:rPr>
          <w:rFonts w:ascii="Arial" w:hAnsi="Arial" w:cs="Arial"/>
          <w:bCs/>
          <w:color w:val="000000"/>
          <w:sz w:val="22"/>
        </w:rPr>
        <w:t xml:space="preserve">                                    </w:t>
      </w:r>
      <w:r w:rsidRPr="001960F2">
        <w:rPr>
          <w:rFonts w:ascii="Arial" w:hAnsi="Arial" w:cs="Arial"/>
          <w:bCs/>
          <w:color w:val="000000"/>
          <w:sz w:val="22"/>
        </w:rPr>
        <w:t>Z WYKONAWCAMI</w:t>
      </w:r>
    </w:p>
    <w:p w14:paraId="04031AE4" w14:textId="77777777" w:rsidR="00803967" w:rsidRPr="001960F2" w:rsidRDefault="00803967">
      <w:pPr>
        <w:tabs>
          <w:tab w:val="right" w:pos="8678"/>
        </w:tabs>
        <w:jc w:val="both"/>
        <w:rPr>
          <w:rFonts w:ascii="Arial" w:hAnsi="Arial" w:cs="Arial"/>
          <w:color w:val="000000"/>
          <w:sz w:val="22"/>
        </w:rPr>
      </w:pPr>
    </w:p>
    <w:p w14:paraId="0671D1C2" w14:textId="77777777" w:rsidR="004C7176" w:rsidRDefault="004C7176" w:rsidP="007E4F87">
      <w:pPr>
        <w:pStyle w:val="Akapitzlist"/>
        <w:spacing w:after="0" w:line="240" w:lineRule="auto"/>
        <w:jc w:val="both"/>
        <w:rPr>
          <w:rFonts w:ascii="Arial" w:hAnsi="Arial" w:cs="Arial"/>
        </w:rPr>
      </w:pPr>
    </w:p>
    <w:p w14:paraId="21454B3C" w14:textId="33B49801" w:rsidR="004C7176" w:rsidRDefault="004C7176" w:rsidP="00641DFD">
      <w:pPr>
        <w:pStyle w:val="Akapitzlist"/>
        <w:numPr>
          <w:ilvl w:val="1"/>
          <w:numId w:val="3"/>
        </w:numPr>
        <w:spacing w:after="0" w:line="240" w:lineRule="auto"/>
        <w:jc w:val="both"/>
        <w:rPr>
          <w:rFonts w:ascii="Arial" w:hAnsi="Arial" w:cs="Arial"/>
        </w:rPr>
      </w:pPr>
      <w:r w:rsidRPr="004C7176">
        <w:rPr>
          <w:rFonts w:ascii="Arial" w:hAnsi="Arial" w:cs="Arial"/>
        </w:rPr>
        <w:t>Kom</w:t>
      </w:r>
      <w:r w:rsidR="00AC67C7">
        <w:rPr>
          <w:rFonts w:ascii="Arial" w:hAnsi="Arial" w:cs="Arial"/>
        </w:rPr>
        <w:t>unikacja między zamawiającym a W</w:t>
      </w:r>
      <w:r w:rsidRPr="004C7176">
        <w:rPr>
          <w:rFonts w:ascii="Arial" w:hAnsi="Arial" w:cs="Arial"/>
        </w:rPr>
        <w:t xml:space="preserve">ykonawcami odbywa </w:t>
      </w:r>
      <w:r w:rsidR="00AC67C7">
        <w:rPr>
          <w:rFonts w:ascii="Arial" w:hAnsi="Arial" w:cs="Arial"/>
        </w:rPr>
        <w:t>się zgodnie z wyborem Z</w:t>
      </w:r>
      <w:r w:rsidRPr="004C7176">
        <w:rPr>
          <w:rFonts w:ascii="Arial" w:hAnsi="Arial" w:cs="Arial"/>
        </w:rPr>
        <w:t>amawiającego za pośrednictwem operatora pocztowego w rozumieniu ustawy z dnia 23 listopada 2012 r. – Prawo pocztowe (Dz. U. z 2012 r. poz. 1529 oraz z 2015 r. poz. 1830), osobiś</w:t>
      </w:r>
      <w:r w:rsidR="008E3370">
        <w:rPr>
          <w:rFonts w:ascii="Arial" w:hAnsi="Arial" w:cs="Arial"/>
        </w:rPr>
        <w:t>cie, za pośrednictwem posłańca,</w:t>
      </w:r>
      <w:r w:rsidRPr="004C7176">
        <w:rPr>
          <w:rFonts w:ascii="Arial" w:hAnsi="Arial" w:cs="Arial"/>
        </w:rPr>
        <w:t xml:space="preserve"> lub przy użyciu środków komunikacji elektronicznej w rozumieniu ustawy z dnia 18 lipca 2002 r. o świadczeniu usług drogą elektroniczną (Dz. U. z 2013 r. poz. 1422, z 2015 r. poz. 1844 oraz z 2016 r. poz. 147 i 615).</w:t>
      </w:r>
    </w:p>
    <w:p w14:paraId="3A0D487A" w14:textId="77777777" w:rsidR="004C7176" w:rsidRPr="004C7176" w:rsidRDefault="004C7176" w:rsidP="004C7176">
      <w:pPr>
        <w:pStyle w:val="Akapitzlist"/>
        <w:spacing w:after="0" w:line="240" w:lineRule="auto"/>
        <w:jc w:val="both"/>
        <w:rPr>
          <w:rFonts w:ascii="Arial" w:hAnsi="Arial" w:cs="Arial"/>
          <w:color w:val="000000"/>
        </w:rPr>
      </w:pPr>
    </w:p>
    <w:p w14:paraId="3E5D6DAD" w14:textId="5D9B0113" w:rsidR="004C7176" w:rsidRPr="007E4F87" w:rsidRDefault="004C7176" w:rsidP="00641DFD">
      <w:pPr>
        <w:pStyle w:val="Akapitzlist"/>
        <w:numPr>
          <w:ilvl w:val="1"/>
          <w:numId w:val="3"/>
        </w:numPr>
        <w:spacing w:after="0" w:line="240" w:lineRule="auto"/>
        <w:jc w:val="both"/>
        <w:rPr>
          <w:rFonts w:ascii="Arial" w:hAnsi="Arial" w:cs="Arial"/>
          <w:color w:val="000000"/>
        </w:rPr>
      </w:pPr>
      <w:r w:rsidRPr="004C7176">
        <w:rPr>
          <w:rFonts w:ascii="Arial" w:hAnsi="Arial" w:cs="Arial"/>
        </w:rPr>
        <w:t xml:space="preserve">Wszelkie zawiadomienia, oświadczenia, wnioski oraz informacje zamawiający </w:t>
      </w:r>
      <w:r w:rsidR="00EB06CC">
        <w:rPr>
          <w:rFonts w:ascii="Arial" w:hAnsi="Arial" w:cs="Arial"/>
        </w:rPr>
        <w:t xml:space="preserve">                             </w:t>
      </w:r>
      <w:r w:rsidRPr="004C7176">
        <w:rPr>
          <w:rFonts w:ascii="Arial" w:hAnsi="Arial" w:cs="Arial"/>
        </w:rPr>
        <w:t>oraz wykon</w:t>
      </w:r>
      <w:r w:rsidR="000B2260">
        <w:rPr>
          <w:rFonts w:ascii="Arial" w:hAnsi="Arial" w:cs="Arial"/>
        </w:rPr>
        <w:t xml:space="preserve">awcy mogą przekazywać pisemnie </w:t>
      </w:r>
      <w:r w:rsidRPr="004C7176">
        <w:rPr>
          <w:rFonts w:ascii="Arial" w:hAnsi="Arial" w:cs="Arial"/>
        </w:rPr>
        <w:t xml:space="preserve">lub drogą elektroniczną, za wyjątkiem oferty oraz oświadczeń lub </w:t>
      </w:r>
      <w:r w:rsidR="007E4F87">
        <w:rPr>
          <w:rFonts w:ascii="Arial" w:hAnsi="Arial" w:cs="Arial"/>
        </w:rPr>
        <w:t xml:space="preserve">dokumentów wymienionych w ust. 5 i 6 </w:t>
      </w:r>
      <w:r w:rsidRPr="004C7176">
        <w:rPr>
          <w:rFonts w:ascii="Arial" w:hAnsi="Arial" w:cs="Arial"/>
        </w:rPr>
        <w:t>(również</w:t>
      </w:r>
      <w:r w:rsidR="00EB06CC">
        <w:rPr>
          <w:rFonts w:ascii="Arial" w:hAnsi="Arial" w:cs="Arial"/>
        </w:rPr>
        <w:t xml:space="preserve"> </w:t>
      </w:r>
      <w:r w:rsidRPr="004C7176">
        <w:rPr>
          <w:rFonts w:ascii="Arial" w:hAnsi="Arial" w:cs="Arial"/>
        </w:rPr>
        <w:t xml:space="preserve">w przypadku ich złożenia w wyniku wezwania o którym mowa w art. 26 ust. 3 i 3a </w:t>
      </w:r>
      <w:proofErr w:type="spellStart"/>
      <w:r w:rsidRPr="004C7176">
        <w:rPr>
          <w:rFonts w:ascii="Arial" w:hAnsi="Arial" w:cs="Arial"/>
        </w:rPr>
        <w:t>Pzp</w:t>
      </w:r>
      <w:proofErr w:type="spellEnd"/>
      <w:r w:rsidRPr="004C7176">
        <w:rPr>
          <w:rFonts w:ascii="Arial" w:hAnsi="Arial" w:cs="Arial"/>
        </w:rPr>
        <w:t xml:space="preserve">) dla których w ustawie </w:t>
      </w:r>
      <w:proofErr w:type="spellStart"/>
      <w:r w:rsidRPr="004C7176">
        <w:rPr>
          <w:rFonts w:ascii="Arial" w:hAnsi="Arial" w:cs="Arial"/>
        </w:rPr>
        <w:t>Pzp</w:t>
      </w:r>
      <w:proofErr w:type="spellEnd"/>
      <w:r w:rsidRPr="004C7176">
        <w:rPr>
          <w:rFonts w:ascii="Arial" w:hAnsi="Arial" w:cs="Arial"/>
        </w:rPr>
        <w:t xml:space="preserve"> przewidziano wyłącznie formę pisemną.</w:t>
      </w:r>
    </w:p>
    <w:p w14:paraId="0E633F4E" w14:textId="77777777" w:rsidR="007E4F87" w:rsidRPr="007E4F87" w:rsidRDefault="007E4F87" w:rsidP="007E4F87">
      <w:pPr>
        <w:jc w:val="both"/>
        <w:rPr>
          <w:rFonts w:ascii="Arial" w:hAnsi="Arial" w:cs="Arial"/>
          <w:color w:val="000000"/>
        </w:rPr>
      </w:pPr>
    </w:p>
    <w:p w14:paraId="062B52A1" w14:textId="77777777" w:rsidR="00803967" w:rsidRDefault="00803967" w:rsidP="00641DFD">
      <w:pPr>
        <w:pStyle w:val="Akapitzlist"/>
        <w:numPr>
          <w:ilvl w:val="1"/>
          <w:numId w:val="3"/>
        </w:numPr>
        <w:spacing w:after="0" w:line="240" w:lineRule="auto"/>
        <w:jc w:val="both"/>
        <w:rPr>
          <w:rFonts w:ascii="Arial" w:hAnsi="Arial" w:cs="Arial"/>
          <w:color w:val="000000"/>
        </w:rPr>
      </w:pPr>
      <w:r w:rsidRPr="004C7176">
        <w:rPr>
          <w:rFonts w:ascii="Arial" w:hAnsi="Arial" w:cs="Arial"/>
          <w:color w:val="000000"/>
        </w:rPr>
        <w:t>Niniejsze postępowanie</w:t>
      </w:r>
      <w:r w:rsidRPr="001960F2">
        <w:rPr>
          <w:rFonts w:ascii="Arial" w:hAnsi="Arial" w:cs="Arial"/>
          <w:color w:val="000000"/>
        </w:rPr>
        <w:t xml:space="preserve"> prowadzone jest w języku polskim.</w:t>
      </w:r>
    </w:p>
    <w:p w14:paraId="18936CDB" w14:textId="77777777" w:rsidR="007E4F87" w:rsidRPr="00EB06CC" w:rsidRDefault="007E4F87" w:rsidP="007E4F87">
      <w:pPr>
        <w:jc w:val="both"/>
        <w:rPr>
          <w:rFonts w:ascii="Arial" w:hAnsi="Arial" w:cs="Arial"/>
          <w:color w:val="000000"/>
          <w:sz w:val="22"/>
          <w:szCs w:val="22"/>
        </w:rPr>
      </w:pPr>
    </w:p>
    <w:p w14:paraId="72D902B9" w14:textId="71EB5665" w:rsidR="00803967" w:rsidRPr="00EA5E7A" w:rsidRDefault="003415E8" w:rsidP="008B725E">
      <w:pPr>
        <w:pStyle w:val="Akapitzlist"/>
        <w:widowControl w:val="0"/>
        <w:numPr>
          <w:ilvl w:val="1"/>
          <w:numId w:val="3"/>
        </w:numPr>
        <w:spacing w:after="120"/>
        <w:jc w:val="both"/>
        <w:rPr>
          <w:lang w:eastAsia="ar-SA"/>
        </w:rPr>
      </w:pPr>
      <w:r w:rsidRPr="000218BB">
        <w:rPr>
          <w:rFonts w:ascii="Arial" w:hAnsi="Arial" w:cs="Arial"/>
          <w:color w:val="000000"/>
        </w:rPr>
        <w:t xml:space="preserve">Osobą uprawnioną do porozumiewania się z Wykonawcami ze strony </w:t>
      </w:r>
      <w:r w:rsidR="00803967" w:rsidRPr="000218BB">
        <w:rPr>
          <w:rFonts w:ascii="Arial" w:hAnsi="Arial" w:cs="Arial"/>
          <w:color w:val="000000"/>
        </w:rPr>
        <w:t xml:space="preserve"> Zamawiającego jest </w:t>
      </w:r>
      <w:r w:rsidR="00EA5E7A">
        <w:rPr>
          <w:rFonts w:ascii="Arial" w:hAnsi="Arial" w:cs="Arial"/>
        </w:rPr>
        <w:t>Andrzej Brzegowy, tel. kom. 605 108 501.</w:t>
      </w:r>
    </w:p>
    <w:p w14:paraId="0A4A736A" w14:textId="603B2DE1"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Jeżeli Zamawiający i Wykonawcy przekazują oświadczenia, wnioski, zawiadomienia </w:t>
      </w:r>
      <w:r w:rsidR="00EB06CC">
        <w:rPr>
          <w:rFonts w:ascii="Arial" w:hAnsi="Arial" w:cs="Arial"/>
          <w:color w:val="000000"/>
        </w:rPr>
        <w:t xml:space="preserve">                 </w:t>
      </w:r>
      <w:r w:rsidRPr="001960F2">
        <w:rPr>
          <w:rFonts w:ascii="Arial" w:hAnsi="Arial" w:cs="Arial"/>
          <w:color w:val="000000"/>
        </w:rPr>
        <w:t>oraz informacje elektronicznie, każda ze stron na żądanie drugiej niezwłocznie potwierdzi fakt ich otrzymania.</w:t>
      </w:r>
    </w:p>
    <w:p w14:paraId="653A54E4" w14:textId="336E8F42"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09D78F31"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Korespondencję związaną z niniejszym postępowaniem, należy kierować na adres:</w:t>
      </w:r>
    </w:p>
    <w:p w14:paraId="6C5E5414" w14:textId="77777777" w:rsidR="00EA5E7A" w:rsidRDefault="00803967" w:rsidP="00EB06CC">
      <w:pPr>
        <w:widowControl w:val="0"/>
        <w:ind w:left="4111" w:hanging="3402"/>
        <w:rPr>
          <w:rFonts w:ascii="Arial" w:hAnsi="Arial" w:cs="Arial"/>
          <w:color w:val="000000"/>
          <w:sz w:val="22"/>
        </w:rPr>
      </w:pPr>
      <w:r w:rsidRPr="001960F2">
        <w:rPr>
          <w:rFonts w:ascii="Arial" w:hAnsi="Arial" w:cs="Arial"/>
          <w:color w:val="000000"/>
          <w:sz w:val="22"/>
        </w:rPr>
        <w:t>a) pisemnie na adres</w:t>
      </w:r>
      <w:r w:rsidRPr="00EB06CC">
        <w:rPr>
          <w:rFonts w:ascii="Arial" w:hAnsi="Arial" w:cs="Arial"/>
          <w:color w:val="000000"/>
          <w:sz w:val="22"/>
        </w:rPr>
        <w:t xml:space="preserve">:                   </w:t>
      </w:r>
    </w:p>
    <w:p w14:paraId="02D47462" w14:textId="79CC78FA" w:rsidR="00EB06CC" w:rsidRPr="00EB06CC" w:rsidRDefault="00803967" w:rsidP="00EB06CC">
      <w:pPr>
        <w:widowControl w:val="0"/>
        <w:ind w:left="4111" w:hanging="3402"/>
        <w:rPr>
          <w:rFonts w:ascii="Arial" w:hAnsi="Arial" w:cs="Arial"/>
          <w:sz w:val="22"/>
          <w:szCs w:val="22"/>
        </w:rPr>
      </w:pPr>
      <w:r w:rsidRPr="00EB06CC">
        <w:rPr>
          <w:rFonts w:ascii="Arial" w:hAnsi="Arial" w:cs="Arial"/>
          <w:color w:val="000000"/>
          <w:sz w:val="22"/>
        </w:rPr>
        <w:t xml:space="preserve"> </w:t>
      </w:r>
      <w:r w:rsidR="00EB06CC" w:rsidRPr="00EB06CC">
        <w:rPr>
          <w:rFonts w:ascii="Arial" w:hAnsi="Arial" w:cs="Arial"/>
          <w:sz w:val="22"/>
          <w:szCs w:val="22"/>
        </w:rPr>
        <w:t>Zakład Odzysku i Składowania Odpadów Komunalnych</w:t>
      </w:r>
      <w:r w:rsidR="00EB06CC">
        <w:rPr>
          <w:rFonts w:ascii="Arial" w:hAnsi="Arial" w:cs="Arial"/>
          <w:sz w:val="22"/>
          <w:szCs w:val="22"/>
        </w:rPr>
        <w:t xml:space="preserve"> </w:t>
      </w:r>
      <w:r w:rsidR="00EB06CC" w:rsidRPr="00EB06CC">
        <w:rPr>
          <w:rFonts w:ascii="Arial" w:hAnsi="Arial" w:cs="Arial"/>
          <w:sz w:val="22"/>
          <w:szCs w:val="22"/>
        </w:rPr>
        <w:t>w Leśnie Górnym</w:t>
      </w:r>
    </w:p>
    <w:p w14:paraId="3208C095" w14:textId="496823D4" w:rsidR="00803967" w:rsidRDefault="00EB06CC" w:rsidP="00EA5E7A">
      <w:pPr>
        <w:widowControl w:val="0"/>
        <w:ind w:firstLine="708"/>
        <w:rPr>
          <w:rFonts w:ascii="Arial" w:hAnsi="Arial" w:cs="Arial"/>
          <w:sz w:val="22"/>
          <w:szCs w:val="22"/>
        </w:rPr>
      </w:pPr>
      <w:r w:rsidRPr="00EB06CC">
        <w:rPr>
          <w:rFonts w:ascii="Arial" w:hAnsi="Arial" w:cs="Arial"/>
          <w:sz w:val="22"/>
          <w:szCs w:val="22"/>
        </w:rPr>
        <w:t>Leśno Górne 12, 72-004 Tanowo</w:t>
      </w:r>
    </w:p>
    <w:p w14:paraId="3B334A9E" w14:textId="77777777" w:rsidR="00EA5E7A" w:rsidRPr="000C005C" w:rsidRDefault="00EA5E7A" w:rsidP="00EA5E7A">
      <w:pPr>
        <w:widowControl w:val="0"/>
        <w:ind w:firstLine="708"/>
        <w:rPr>
          <w:rFonts w:ascii="Arial" w:hAnsi="Arial" w:cs="Arial"/>
          <w:sz w:val="22"/>
          <w:szCs w:val="22"/>
        </w:rPr>
      </w:pPr>
    </w:p>
    <w:p w14:paraId="343DCD70" w14:textId="7AD33530" w:rsidR="00961C84" w:rsidRDefault="00D61FE9" w:rsidP="00961C84">
      <w:pPr>
        <w:widowControl w:val="0"/>
        <w:ind w:left="709"/>
        <w:rPr>
          <w:rStyle w:val="Hipercze"/>
          <w:rFonts w:ascii="Arial" w:hAnsi="Arial" w:cs="Arial"/>
          <w:sz w:val="22"/>
          <w:szCs w:val="22"/>
        </w:rPr>
      </w:pPr>
      <w:r>
        <w:rPr>
          <w:rFonts w:ascii="Arial" w:hAnsi="Arial" w:cs="Arial"/>
          <w:bCs/>
          <w:color w:val="000000"/>
          <w:sz w:val="22"/>
        </w:rPr>
        <w:t>b</w:t>
      </w:r>
      <w:r w:rsidR="00803967" w:rsidRPr="00996B7A">
        <w:rPr>
          <w:rFonts w:ascii="Arial" w:hAnsi="Arial" w:cs="Arial"/>
          <w:bCs/>
          <w:color w:val="000000"/>
          <w:sz w:val="22"/>
        </w:rPr>
        <w:t>) pocztą elektroniczną na adres:</w:t>
      </w:r>
      <w:r w:rsidR="00803967" w:rsidRPr="001960F2">
        <w:rPr>
          <w:rFonts w:cs="Arial"/>
          <w:b/>
          <w:bCs/>
          <w:color w:val="000000"/>
          <w:sz w:val="22"/>
        </w:rPr>
        <w:t xml:space="preserve"> </w:t>
      </w:r>
      <w:r w:rsidR="00961C84">
        <w:rPr>
          <w:rFonts w:cs="Arial"/>
          <w:b/>
          <w:bCs/>
          <w:color w:val="000000"/>
          <w:sz w:val="22"/>
        </w:rPr>
        <w:t xml:space="preserve"> </w:t>
      </w:r>
      <w:r w:rsidR="00961C84" w:rsidRPr="006521B5">
        <w:rPr>
          <w:rFonts w:ascii="Arial" w:hAnsi="Arial" w:cs="Arial"/>
          <w:b/>
          <w:bCs/>
          <w:color w:val="000000"/>
          <w:sz w:val="22"/>
          <w:szCs w:val="22"/>
        </w:rPr>
        <w:t xml:space="preserve">  </w:t>
      </w:r>
      <w:r w:rsidR="00803967" w:rsidRPr="006521B5">
        <w:rPr>
          <w:rFonts w:ascii="Arial" w:hAnsi="Arial" w:cs="Arial"/>
          <w:b/>
          <w:bCs/>
          <w:color w:val="000000"/>
          <w:sz w:val="22"/>
          <w:szCs w:val="22"/>
        </w:rPr>
        <w:t xml:space="preserve"> </w:t>
      </w:r>
      <w:hyperlink r:id="rId9" w:history="1">
        <w:r w:rsidR="00961C84" w:rsidRPr="006521B5">
          <w:rPr>
            <w:rStyle w:val="Hipercze"/>
            <w:rFonts w:ascii="Arial" w:hAnsi="Arial" w:cs="Arial"/>
            <w:sz w:val="22"/>
            <w:szCs w:val="22"/>
          </w:rPr>
          <w:t>zoisok@zoisok.pl</w:t>
        </w:r>
      </w:hyperlink>
    </w:p>
    <w:p w14:paraId="14D0E07C" w14:textId="3865CB87" w:rsidR="00803967" w:rsidRPr="001960F2" w:rsidRDefault="00803967" w:rsidP="000C005C">
      <w:pPr>
        <w:pStyle w:val="1Tekstwielopziomowy"/>
        <w:numPr>
          <w:ilvl w:val="0"/>
          <w:numId w:val="0"/>
        </w:numPr>
        <w:spacing w:before="0" w:beforeAutospacing="0" w:after="120" w:line="240" w:lineRule="auto"/>
        <w:jc w:val="both"/>
        <w:rPr>
          <w:b w:val="0"/>
          <w:bCs/>
          <w:color w:val="000000"/>
          <w:sz w:val="22"/>
          <w:szCs w:val="22"/>
          <w:lang w:val="pl-PL"/>
        </w:rPr>
      </w:pPr>
    </w:p>
    <w:p w14:paraId="2C40AC0C" w14:textId="77777777" w:rsidR="00803967" w:rsidRPr="001960F2" w:rsidRDefault="00803967" w:rsidP="000C005C">
      <w:pPr>
        <w:pStyle w:val="Akapitzlist"/>
        <w:widowControl w:val="0"/>
        <w:numPr>
          <w:ilvl w:val="1"/>
          <w:numId w:val="3"/>
        </w:numPr>
        <w:spacing w:after="0" w:line="240" w:lineRule="auto"/>
        <w:jc w:val="both"/>
        <w:rPr>
          <w:rFonts w:ascii="Arial" w:hAnsi="Arial" w:cs="Arial"/>
          <w:bCs/>
          <w:color w:val="000000"/>
        </w:rPr>
      </w:pPr>
      <w:r w:rsidRPr="001960F2">
        <w:rPr>
          <w:rFonts w:ascii="Arial" w:hAnsi="Arial" w:cs="Arial"/>
          <w:bCs/>
          <w:color w:val="000000"/>
        </w:rPr>
        <w:t>Opis sposobu udzielenia wyjaśnień treści SIWZ:</w:t>
      </w:r>
    </w:p>
    <w:p w14:paraId="48150846" w14:textId="79D1E3F6" w:rsidR="00803967" w:rsidRDefault="00803967">
      <w:pPr>
        <w:widowControl w:val="0"/>
        <w:spacing w:after="120"/>
        <w:ind w:left="709"/>
        <w:jc w:val="both"/>
        <w:rPr>
          <w:rFonts w:ascii="Arial" w:hAnsi="Arial" w:cs="Arial"/>
          <w:color w:val="000000"/>
          <w:sz w:val="22"/>
          <w:lang w:eastAsia="ar-SA"/>
        </w:rPr>
      </w:pPr>
      <w:r w:rsidRPr="001960F2">
        <w:rPr>
          <w:rFonts w:ascii="Arial" w:hAnsi="Arial" w:cs="Arial"/>
          <w:color w:val="000000"/>
          <w:sz w:val="22"/>
        </w:rPr>
        <w:t>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w:t>
      </w:r>
      <w:r w:rsidR="007E4F87">
        <w:rPr>
          <w:rFonts w:ascii="Arial" w:hAnsi="Arial" w:cs="Arial"/>
          <w:color w:val="000000"/>
          <w:sz w:val="22"/>
        </w:rPr>
        <w:t xml:space="preserve"> </w:t>
      </w:r>
      <w:proofErr w:type="spellStart"/>
      <w:r w:rsidR="007E4F87">
        <w:rPr>
          <w:rFonts w:ascii="Arial" w:hAnsi="Arial" w:cs="Arial"/>
          <w:color w:val="000000"/>
          <w:sz w:val="22"/>
        </w:rPr>
        <w:t>Pzp</w:t>
      </w:r>
      <w:proofErr w:type="spellEnd"/>
      <w:r w:rsidRPr="001960F2">
        <w:rPr>
          <w:rFonts w:ascii="Arial" w:hAnsi="Arial" w:cs="Arial"/>
          <w:color w:val="000000"/>
          <w:sz w:val="22"/>
        </w:rPr>
        <w:t xml:space="preserve"> </w:t>
      </w:r>
      <w:r w:rsidRPr="001960F2">
        <w:rPr>
          <w:rFonts w:ascii="Arial" w:hAnsi="Arial" w:cs="Arial"/>
          <w:color w:val="000000"/>
          <w:sz w:val="22"/>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0423565F" w14:textId="77777777" w:rsidR="000C005C" w:rsidRPr="001960F2" w:rsidRDefault="000C005C">
      <w:pPr>
        <w:widowControl w:val="0"/>
        <w:spacing w:after="120"/>
        <w:ind w:left="709"/>
        <w:jc w:val="both"/>
        <w:rPr>
          <w:rFonts w:ascii="Arial" w:hAnsi="Arial" w:cs="Arial"/>
          <w:strike/>
          <w:color w:val="000000"/>
          <w:sz w:val="22"/>
        </w:rPr>
      </w:pPr>
    </w:p>
    <w:p w14:paraId="69EB3CF2" w14:textId="77777777"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uzasadnionych przypadkach, przed terminem składania ofert, Zamawiający może zmienić treść dokumentów składających się na SIWZ.</w:t>
      </w:r>
    </w:p>
    <w:p w14:paraId="69653C97" w14:textId="6088E764" w:rsidR="002C02BD" w:rsidRPr="005E00C8"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t>
      </w:r>
      <w:r w:rsidR="001300C4">
        <w:rPr>
          <w:rFonts w:ascii="Arial" w:hAnsi="Arial" w:cs="Arial"/>
          <w:color w:val="000000"/>
        </w:rPr>
        <w:t>w będą podlegały nowemu terminowi</w:t>
      </w:r>
      <w:r w:rsidRPr="001960F2">
        <w:rPr>
          <w:rFonts w:ascii="Arial" w:hAnsi="Arial" w:cs="Arial"/>
          <w:color w:val="000000"/>
        </w:rPr>
        <w:t>.</w:t>
      </w:r>
    </w:p>
    <w:p w14:paraId="60335870"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niezwłocznie odpowie, na piśmie na zadane pytanie, przesyłając treść pytania i odpowiedzi wszystkim uczestnikom postępowania.</w:t>
      </w:r>
    </w:p>
    <w:p w14:paraId="2CD4A9AA"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757DB00D" w14:textId="77777777"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 przewiduje zwołania zebrania wszystkich Wykonawców w celu wyjaśnienia treści SIWZ.</w:t>
      </w:r>
    </w:p>
    <w:p w14:paraId="71D7E5FF"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50759B02" w14:textId="1204E8D3" w:rsidR="000C005C" w:rsidRDefault="00803967" w:rsidP="000C005C">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Wszelkie pytania i wątpliwości dotyczące wzoru umowy będą rozpatrywane jak dla całej SIWZ zgodnie z art. 38 </w:t>
      </w:r>
      <w:proofErr w:type="spellStart"/>
      <w:r w:rsidR="001300C4">
        <w:rPr>
          <w:rFonts w:ascii="Arial" w:hAnsi="Arial" w:cs="Arial"/>
          <w:color w:val="000000"/>
        </w:rPr>
        <w:t>Pzp</w:t>
      </w:r>
      <w:proofErr w:type="spellEnd"/>
      <w:r w:rsidR="001300C4">
        <w:rPr>
          <w:rFonts w:ascii="Arial" w:hAnsi="Arial" w:cs="Arial"/>
          <w:color w:val="000000"/>
        </w:rPr>
        <w:t xml:space="preserve">. </w:t>
      </w:r>
    </w:p>
    <w:p w14:paraId="6164999A" w14:textId="77777777" w:rsidR="000C005C" w:rsidRPr="000C005C" w:rsidRDefault="000C005C" w:rsidP="000C005C">
      <w:pPr>
        <w:pStyle w:val="Akapitzlist"/>
        <w:spacing w:after="120" w:line="240" w:lineRule="auto"/>
        <w:jc w:val="both"/>
        <w:rPr>
          <w:rFonts w:ascii="Arial" w:hAnsi="Arial" w:cs="Arial"/>
          <w:color w:val="000000"/>
        </w:rPr>
      </w:pPr>
    </w:p>
    <w:p w14:paraId="65408A6A"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8. WYMAGANIA DOTYCZĄCE WADIUM</w:t>
      </w:r>
    </w:p>
    <w:p w14:paraId="06C63F27" w14:textId="77777777" w:rsidR="000C005C" w:rsidRDefault="000C005C" w:rsidP="000C005C">
      <w:pPr>
        <w:pStyle w:val="Tekstpodstawowy2"/>
        <w:rPr>
          <w:rFonts w:ascii="Arial" w:hAnsi="Arial" w:cs="Arial"/>
          <w:color w:val="000000"/>
          <w:sz w:val="22"/>
        </w:rPr>
      </w:pPr>
    </w:p>
    <w:p w14:paraId="23633149" w14:textId="6B659690" w:rsidR="000C005C" w:rsidRPr="000C005C" w:rsidRDefault="00B66993" w:rsidP="000C005C">
      <w:pPr>
        <w:pStyle w:val="Tekstpodstawowy2"/>
        <w:ind w:left="426" w:hanging="426"/>
        <w:rPr>
          <w:rFonts w:ascii="Arial" w:hAnsi="Arial" w:cs="Arial"/>
          <w:sz w:val="22"/>
          <w:szCs w:val="22"/>
        </w:rPr>
      </w:pPr>
      <w:r w:rsidRPr="001960F2">
        <w:rPr>
          <w:rFonts w:ascii="Arial" w:hAnsi="Arial" w:cs="Arial"/>
          <w:color w:val="000000"/>
          <w:sz w:val="22"/>
        </w:rPr>
        <w:t xml:space="preserve">8.1. </w:t>
      </w:r>
      <w:r w:rsidR="006521B5" w:rsidRPr="005032F3">
        <w:rPr>
          <w:rFonts w:ascii="Arial" w:hAnsi="Arial" w:cs="Arial"/>
          <w:sz w:val="22"/>
          <w:szCs w:val="22"/>
        </w:rPr>
        <w:t>W przedmiotowym postępowaniu nie jest wymagane wadium</w:t>
      </w:r>
    </w:p>
    <w:p w14:paraId="42FAF3FC" w14:textId="17A1177E" w:rsidR="00F93260" w:rsidRPr="001960F2" w:rsidRDefault="00F93260" w:rsidP="00B66993">
      <w:pPr>
        <w:pStyle w:val="Stopka"/>
        <w:tabs>
          <w:tab w:val="clear" w:pos="4536"/>
          <w:tab w:val="clear" w:pos="9072"/>
        </w:tabs>
        <w:jc w:val="both"/>
        <w:rPr>
          <w:rFonts w:ascii="Arial" w:hAnsi="Arial" w:cs="Arial"/>
          <w:color w:val="000000"/>
          <w:sz w:val="22"/>
        </w:rPr>
      </w:pPr>
    </w:p>
    <w:p w14:paraId="306EE7E9"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9. TERMIN ZWIĄZANIA OFERTĄ</w:t>
      </w:r>
    </w:p>
    <w:p w14:paraId="0B904FB4" w14:textId="77777777" w:rsidR="000C005C" w:rsidRDefault="000C005C" w:rsidP="000C005C">
      <w:pPr>
        <w:tabs>
          <w:tab w:val="left" w:pos="1155"/>
        </w:tabs>
        <w:spacing w:after="120"/>
        <w:jc w:val="both"/>
        <w:rPr>
          <w:rFonts w:ascii="Arial" w:hAnsi="Arial" w:cs="Arial"/>
          <w:color w:val="000000"/>
          <w:sz w:val="22"/>
        </w:rPr>
      </w:pPr>
    </w:p>
    <w:p w14:paraId="4F4D6677" w14:textId="2F668886" w:rsidR="00B06645" w:rsidRPr="001960F2" w:rsidRDefault="00803967" w:rsidP="00F93260">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9.1. Termin, którym Wykonawca będzie związany ze złożoną ofertą wynosi 30 dni, zgodnie z art. 85</w:t>
      </w:r>
      <w:r w:rsidR="00340ADE">
        <w:rPr>
          <w:rFonts w:ascii="Arial" w:hAnsi="Arial" w:cs="Arial"/>
          <w:color w:val="000000"/>
          <w:sz w:val="22"/>
        </w:rPr>
        <w:t xml:space="preserve"> </w:t>
      </w:r>
      <w:proofErr w:type="spellStart"/>
      <w:r w:rsidR="00340ADE">
        <w:rPr>
          <w:rFonts w:ascii="Arial" w:hAnsi="Arial" w:cs="Arial"/>
          <w:color w:val="000000"/>
          <w:sz w:val="22"/>
        </w:rPr>
        <w:t>Pzp</w:t>
      </w:r>
      <w:proofErr w:type="spellEnd"/>
      <w:r w:rsidR="00340ADE">
        <w:rPr>
          <w:rFonts w:ascii="Arial" w:hAnsi="Arial" w:cs="Arial"/>
          <w:color w:val="000000"/>
          <w:sz w:val="22"/>
        </w:rPr>
        <w:t xml:space="preserve">. </w:t>
      </w:r>
      <w:r w:rsidRPr="001960F2">
        <w:rPr>
          <w:rFonts w:ascii="Arial" w:hAnsi="Arial" w:cs="Arial"/>
          <w:color w:val="000000"/>
          <w:sz w:val="22"/>
        </w:rPr>
        <w:t>Bieg terminu rozpoczyna się wraz z upływem terminu składania ofert.</w:t>
      </w:r>
    </w:p>
    <w:p w14:paraId="6760C310" w14:textId="77777777" w:rsidR="00751E1F" w:rsidRDefault="00803967" w:rsidP="007B3E4C">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9.2. Wykonawca samodzielnie lub na wniosek Zamawiającego może przedłużyć termin  związania ofertą, z tym że Zamawiający może tylko raz, co najmniej na 3 dni przed upływem terminu związania ofertą zwrócić się do Wykonawców o wyrażenie zgod</w:t>
      </w:r>
      <w:r w:rsidR="00103F7C">
        <w:rPr>
          <w:rFonts w:ascii="Arial" w:hAnsi="Arial" w:cs="Arial"/>
          <w:color w:val="000000"/>
          <w:sz w:val="22"/>
        </w:rPr>
        <w:t xml:space="preserve">y na przedłużenie tego terminu </w:t>
      </w:r>
      <w:r w:rsidRPr="001960F2">
        <w:rPr>
          <w:rFonts w:ascii="Arial" w:hAnsi="Arial" w:cs="Arial"/>
          <w:color w:val="000000"/>
          <w:sz w:val="22"/>
        </w:rPr>
        <w:t xml:space="preserve">o oznaczony okres, nie dłuższy jednak </w:t>
      </w:r>
      <w:r w:rsidRPr="005C0818">
        <w:rPr>
          <w:rFonts w:ascii="Arial" w:hAnsi="Arial" w:cs="Arial"/>
          <w:color w:val="000000"/>
          <w:sz w:val="22"/>
        </w:rPr>
        <w:t>niż 60 dni.</w:t>
      </w:r>
    </w:p>
    <w:p w14:paraId="3036A712" w14:textId="53AAD4F9" w:rsidR="000C005C" w:rsidRDefault="00803967" w:rsidP="000C005C">
      <w:pPr>
        <w:tabs>
          <w:tab w:val="left" w:pos="567"/>
          <w:tab w:val="left" w:pos="1155"/>
        </w:tabs>
        <w:spacing w:after="120"/>
        <w:ind w:left="425" w:hanging="425"/>
        <w:jc w:val="both"/>
        <w:rPr>
          <w:rFonts w:ascii="Arial" w:hAnsi="Arial" w:cs="Arial"/>
          <w:bCs/>
          <w:color w:val="000000"/>
          <w:sz w:val="22"/>
        </w:rPr>
      </w:pPr>
      <w:r w:rsidRPr="001960F2">
        <w:rPr>
          <w:rFonts w:ascii="Arial" w:hAnsi="Arial" w:cs="Arial"/>
          <w:color w:val="000000"/>
          <w:sz w:val="22"/>
        </w:rPr>
        <w:t xml:space="preserve">9.3. Przedłużenie terminu </w:t>
      </w:r>
      <w:r w:rsidRPr="001960F2">
        <w:rPr>
          <w:rFonts w:ascii="Arial" w:hAnsi="Arial" w:cs="Arial"/>
          <w:bCs/>
          <w:color w:val="000000"/>
          <w:sz w:val="22"/>
        </w:rPr>
        <w:t>związania ofertą jest d</w:t>
      </w:r>
      <w:r w:rsidR="00103F7C">
        <w:rPr>
          <w:rFonts w:ascii="Arial" w:hAnsi="Arial" w:cs="Arial"/>
          <w:bCs/>
          <w:color w:val="000000"/>
          <w:sz w:val="22"/>
        </w:rPr>
        <w:t xml:space="preserve">opuszczalne tylko </w:t>
      </w:r>
      <w:r w:rsidRPr="001960F2">
        <w:rPr>
          <w:rFonts w:ascii="Arial" w:hAnsi="Arial" w:cs="Arial"/>
          <w:bCs/>
          <w:color w:val="000000"/>
          <w:sz w:val="22"/>
        </w:rPr>
        <w:t>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BB946CC" w14:textId="77777777" w:rsidR="000C005C" w:rsidRPr="00212766" w:rsidRDefault="000C005C" w:rsidP="000C005C">
      <w:pPr>
        <w:tabs>
          <w:tab w:val="left" w:pos="567"/>
          <w:tab w:val="left" w:pos="1155"/>
        </w:tabs>
        <w:spacing w:after="120"/>
        <w:ind w:left="425" w:hanging="425"/>
        <w:jc w:val="both"/>
        <w:rPr>
          <w:rFonts w:ascii="Arial" w:hAnsi="Arial" w:cs="Arial"/>
          <w:bCs/>
          <w:color w:val="000000"/>
          <w:sz w:val="22"/>
        </w:rPr>
      </w:pPr>
    </w:p>
    <w:p w14:paraId="24760D2D" w14:textId="6DDDE0FD" w:rsidR="00803967" w:rsidRPr="001960F2" w:rsidRDefault="00803967" w:rsidP="000C005C">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10. OPIS SPOSOBU PRZYGOTOWANIA OFERT</w:t>
      </w:r>
    </w:p>
    <w:p w14:paraId="3C14F564" w14:textId="77777777" w:rsidR="000C005C" w:rsidRDefault="000C005C" w:rsidP="000C005C">
      <w:pPr>
        <w:pStyle w:val="NormalnyWeb"/>
        <w:spacing w:before="0" w:beforeAutospacing="0" w:after="120" w:afterAutospacing="0"/>
        <w:ind w:left="425" w:hanging="425"/>
        <w:jc w:val="both"/>
        <w:rPr>
          <w:rFonts w:ascii="Arial" w:hAnsi="Arial" w:cs="Arial"/>
          <w:color w:val="000000"/>
          <w:sz w:val="22"/>
        </w:rPr>
      </w:pPr>
    </w:p>
    <w:p w14:paraId="5FE435E9" w14:textId="740D44CA" w:rsidR="00803967" w:rsidRPr="001960F2"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10.1. Oferta musi być sporządzona z zachowaniem formy pisemnej pod rygorem nieważności.</w:t>
      </w:r>
    </w:p>
    <w:p w14:paraId="05379024" w14:textId="0B16C87C" w:rsidR="003C6290"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10.2. Oferta wraz z załącznikami musi być czytelna.</w:t>
      </w:r>
    </w:p>
    <w:p w14:paraId="0415F7A5" w14:textId="77777777" w:rsidR="000C005C" w:rsidRPr="001960F2" w:rsidRDefault="000C005C" w:rsidP="000C005C">
      <w:pPr>
        <w:pStyle w:val="NormalnyWeb"/>
        <w:spacing w:before="0" w:beforeAutospacing="0" w:after="120" w:afterAutospacing="0"/>
        <w:ind w:left="425" w:hanging="425"/>
        <w:jc w:val="both"/>
        <w:rPr>
          <w:rFonts w:ascii="Arial" w:hAnsi="Arial" w:cs="Arial"/>
          <w:color w:val="000000"/>
          <w:sz w:val="22"/>
        </w:rPr>
      </w:pPr>
    </w:p>
    <w:p w14:paraId="66BA2B5C" w14:textId="77777777" w:rsidR="00803967" w:rsidRPr="001960F2"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10.3. 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0F1E47BC" w14:textId="77777777" w:rsidR="00803967" w:rsidRPr="001960F2"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10.4. Wykonawcy ponoszą wszelkie koszty związane z przygotowaniem i złożeniem oferty.</w:t>
      </w:r>
    </w:p>
    <w:p w14:paraId="17B2AC93" w14:textId="77777777" w:rsidR="00803967" w:rsidRPr="001960F2"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10.5. Wszelkie poprawki lub zmiany w tekście oferty muszą być parafowane własnoręcznie przez osobę podpisującą ofertę.</w:t>
      </w:r>
    </w:p>
    <w:p w14:paraId="03FF84AF" w14:textId="4F7A0DB6" w:rsidR="005E00C8" w:rsidRPr="001960F2"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 xml:space="preserve">10.6. Wykonawcy przedstawiają ofertę zgodnie ze wszystkimi wymaganiami określonymi </w:t>
      </w:r>
      <w:r w:rsidRPr="001960F2">
        <w:rPr>
          <w:rFonts w:ascii="Arial" w:hAnsi="Arial" w:cs="Arial"/>
          <w:color w:val="000000"/>
          <w:sz w:val="22"/>
        </w:rPr>
        <w:br/>
        <w:t>w Specyfikacji Istotnych Warunków Zamówienia.</w:t>
      </w:r>
    </w:p>
    <w:p w14:paraId="2895ED2F" w14:textId="1AB8DEBF" w:rsidR="00B314F7" w:rsidRDefault="00803967" w:rsidP="000C005C">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10.7.  Propozycje rozwiązań alternatywnych lub wariantowych nie będą brane pod uwagę i mogą być powodem odrzucenia oferty.</w:t>
      </w:r>
    </w:p>
    <w:p w14:paraId="3A6EC656" w14:textId="77777777" w:rsidR="00803967" w:rsidRDefault="00803967" w:rsidP="000C005C">
      <w:pPr>
        <w:pStyle w:val="NormalnyWeb"/>
        <w:spacing w:before="0" w:beforeAutospacing="0" w:after="120" w:afterAutospacing="0"/>
        <w:jc w:val="both"/>
        <w:rPr>
          <w:rFonts w:ascii="Arial" w:hAnsi="Arial" w:cs="Arial"/>
          <w:b/>
          <w:bCs/>
          <w:color w:val="000000"/>
          <w:sz w:val="22"/>
        </w:rPr>
      </w:pPr>
      <w:r w:rsidRPr="001960F2">
        <w:rPr>
          <w:rFonts w:ascii="Arial" w:hAnsi="Arial" w:cs="Arial"/>
          <w:color w:val="000000"/>
          <w:sz w:val="22"/>
        </w:rPr>
        <w:t>10.8</w:t>
      </w:r>
      <w:r w:rsidRPr="00122192">
        <w:rPr>
          <w:rFonts w:ascii="Arial" w:hAnsi="Arial" w:cs="Arial"/>
          <w:color w:val="000000"/>
          <w:sz w:val="22"/>
        </w:rPr>
        <w:t xml:space="preserve">. </w:t>
      </w:r>
      <w:r w:rsidRPr="00122192">
        <w:rPr>
          <w:rFonts w:ascii="Arial" w:hAnsi="Arial" w:cs="Arial"/>
          <w:b/>
          <w:bCs/>
          <w:color w:val="000000"/>
          <w:sz w:val="22"/>
        </w:rPr>
        <w:t xml:space="preserve">Na ofertę składają się: </w:t>
      </w:r>
    </w:p>
    <w:p w14:paraId="2A30488B" w14:textId="195BBE83" w:rsidR="003607E1" w:rsidRPr="00122192" w:rsidRDefault="003607E1" w:rsidP="00B314F7">
      <w:pPr>
        <w:pStyle w:val="NormalnyWeb"/>
        <w:spacing w:before="0" w:beforeAutospacing="0" w:after="0" w:afterAutospacing="0"/>
        <w:jc w:val="both"/>
        <w:rPr>
          <w:rFonts w:ascii="Arial" w:hAnsi="Arial" w:cs="Arial"/>
          <w:color w:val="000000"/>
          <w:sz w:val="22"/>
        </w:rPr>
      </w:pPr>
      <w:r>
        <w:rPr>
          <w:rFonts w:ascii="Arial" w:hAnsi="Arial" w:cs="Arial"/>
          <w:b/>
          <w:bCs/>
          <w:color w:val="000000"/>
          <w:sz w:val="22"/>
        </w:rPr>
        <w:t>1) dokumenty składane przez wszystkich wykonawców</w:t>
      </w:r>
    </w:p>
    <w:p w14:paraId="46BB9534" w14:textId="458E7957" w:rsidR="00803967" w:rsidRPr="00122192" w:rsidRDefault="00803967" w:rsidP="00641DFD">
      <w:pPr>
        <w:pStyle w:val="NormalnyWeb"/>
        <w:numPr>
          <w:ilvl w:val="0"/>
          <w:numId w:val="5"/>
        </w:numPr>
        <w:spacing w:before="0" w:beforeAutospacing="0" w:after="120" w:afterAutospacing="0"/>
        <w:ind w:left="714" w:hanging="357"/>
        <w:jc w:val="both"/>
        <w:rPr>
          <w:rFonts w:ascii="Arial" w:hAnsi="Arial" w:cs="Arial"/>
          <w:color w:val="000000"/>
          <w:sz w:val="22"/>
        </w:rPr>
      </w:pPr>
      <w:r w:rsidRPr="00122192">
        <w:rPr>
          <w:rFonts w:ascii="Arial" w:hAnsi="Arial" w:cs="Arial"/>
          <w:color w:val="000000"/>
          <w:sz w:val="22"/>
        </w:rPr>
        <w:t xml:space="preserve">formularz ofertowy przygotowany dla zamówienia - przygotowany </w:t>
      </w:r>
      <w:r w:rsidRPr="00122192">
        <w:rPr>
          <w:rFonts w:ascii="Arial" w:hAnsi="Arial" w:cs="Arial"/>
          <w:b/>
          <w:color w:val="000000"/>
          <w:sz w:val="22"/>
        </w:rPr>
        <w:t xml:space="preserve">zgodnie </w:t>
      </w:r>
      <w:r w:rsidR="00292742" w:rsidRPr="00122192">
        <w:rPr>
          <w:rFonts w:ascii="Arial" w:hAnsi="Arial" w:cs="Arial"/>
          <w:b/>
          <w:color w:val="000000"/>
          <w:sz w:val="22"/>
        </w:rPr>
        <w:t xml:space="preserve">z załącznikiem nr 1 </w:t>
      </w:r>
      <w:r w:rsidRPr="00122192">
        <w:rPr>
          <w:rFonts w:ascii="Arial" w:hAnsi="Arial" w:cs="Arial"/>
          <w:b/>
          <w:color w:val="000000"/>
          <w:sz w:val="22"/>
        </w:rPr>
        <w:t>do SIWZ</w:t>
      </w:r>
      <w:r w:rsidRPr="00122192">
        <w:rPr>
          <w:rFonts w:ascii="Arial" w:hAnsi="Arial" w:cs="Arial"/>
          <w:color w:val="000000"/>
          <w:sz w:val="22"/>
        </w:rPr>
        <w:t xml:space="preserve">, </w:t>
      </w:r>
    </w:p>
    <w:p w14:paraId="2557BC11" w14:textId="77777777" w:rsidR="00803967" w:rsidRPr="00060E5C" w:rsidRDefault="00803967" w:rsidP="00641DFD">
      <w:pPr>
        <w:pStyle w:val="NormalnyWeb"/>
        <w:numPr>
          <w:ilvl w:val="0"/>
          <w:numId w:val="5"/>
        </w:numPr>
        <w:spacing w:before="0" w:beforeAutospacing="0" w:after="120" w:afterAutospacing="0"/>
        <w:ind w:left="714" w:hanging="357"/>
        <w:jc w:val="both"/>
        <w:rPr>
          <w:rFonts w:ascii="Arial" w:hAnsi="Arial" w:cs="Arial"/>
          <w:color w:val="000000"/>
          <w:sz w:val="22"/>
          <w:szCs w:val="22"/>
        </w:rPr>
      </w:pPr>
      <w:r w:rsidRPr="00122192">
        <w:rPr>
          <w:rFonts w:ascii="Arial" w:hAnsi="Arial" w:cs="Arial"/>
          <w:color w:val="000000"/>
          <w:sz w:val="22"/>
        </w:rPr>
        <w:t xml:space="preserve">oświadczenie Wykonawcy o spełnianiu warunków udziału w postępowaniu – przygotowane </w:t>
      </w:r>
      <w:r w:rsidRPr="00122192">
        <w:rPr>
          <w:rFonts w:ascii="Arial" w:hAnsi="Arial" w:cs="Arial"/>
          <w:b/>
          <w:color w:val="000000"/>
          <w:sz w:val="22"/>
        </w:rPr>
        <w:t xml:space="preserve">zgodnie z załącznikiem nr 2 do </w:t>
      </w:r>
      <w:r w:rsidRPr="00060E5C">
        <w:rPr>
          <w:rFonts w:ascii="Arial" w:hAnsi="Arial" w:cs="Arial"/>
          <w:b/>
          <w:color w:val="000000"/>
          <w:sz w:val="22"/>
          <w:szCs w:val="22"/>
        </w:rPr>
        <w:t>SIWZ</w:t>
      </w:r>
      <w:r w:rsidRPr="00060E5C">
        <w:rPr>
          <w:rFonts w:ascii="Arial" w:hAnsi="Arial" w:cs="Arial"/>
          <w:color w:val="000000"/>
          <w:sz w:val="22"/>
          <w:szCs w:val="22"/>
        </w:rPr>
        <w:t>,</w:t>
      </w:r>
    </w:p>
    <w:p w14:paraId="31D6994A" w14:textId="77777777" w:rsidR="00803967" w:rsidRPr="00060E5C" w:rsidRDefault="00803967" w:rsidP="00641DFD">
      <w:pPr>
        <w:pStyle w:val="NormalnyWeb"/>
        <w:numPr>
          <w:ilvl w:val="0"/>
          <w:numId w:val="5"/>
        </w:numPr>
        <w:spacing w:before="0" w:beforeAutospacing="0" w:after="120" w:afterAutospacing="0"/>
        <w:ind w:left="714" w:hanging="357"/>
        <w:jc w:val="both"/>
        <w:rPr>
          <w:rFonts w:ascii="Arial" w:hAnsi="Arial" w:cs="Arial"/>
          <w:color w:val="000000"/>
          <w:sz w:val="22"/>
          <w:szCs w:val="22"/>
        </w:rPr>
      </w:pPr>
      <w:r w:rsidRPr="00060E5C">
        <w:rPr>
          <w:rFonts w:ascii="Arial" w:hAnsi="Arial" w:cs="Arial"/>
          <w:color w:val="000000"/>
          <w:sz w:val="22"/>
          <w:szCs w:val="22"/>
        </w:rPr>
        <w:t xml:space="preserve">oświadczenie Wykonawcy o braku podstaw do wykluczenia z postępowania z powodu niespełnienia warunków, o których mowa w art. 24 ustawy </w:t>
      </w:r>
      <w:proofErr w:type="spellStart"/>
      <w:r w:rsidRPr="00060E5C">
        <w:rPr>
          <w:rFonts w:ascii="Arial" w:hAnsi="Arial" w:cs="Arial"/>
          <w:color w:val="000000"/>
          <w:sz w:val="22"/>
          <w:szCs w:val="22"/>
        </w:rPr>
        <w:t>Pzp</w:t>
      </w:r>
      <w:proofErr w:type="spellEnd"/>
      <w:r w:rsidRPr="00060E5C">
        <w:rPr>
          <w:rFonts w:ascii="Arial" w:hAnsi="Arial" w:cs="Arial"/>
          <w:color w:val="000000"/>
          <w:sz w:val="22"/>
          <w:szCs w:val="22"/>
        </w:rPr>
        <w:t xml:space="preserve"> - przygotowane </w:t>
      </w:r>
      <w:r w:rsidRPr="00060E5C">
        <w:rPr>
          <w:rFonts w:ascii="Arial" w:hAnsi="Arial" w:cs="Arial"/>
          <w:b/>
          <w:color w:val="000000"/>
          <w:sz w:val="22"/>
          <w:szCs w:val="22"/>
        </w:rPr>
        <w:t>zgodnie              z załącznikiem nr 3 do SIWZ</w:t>
      </w:r>
      <w:r w:rsidRPr="00060E5C">
        <w:rPr>
          <w:rFonts w:ascii="Arial" w:hAnsi="Arial" w:cs="Arial"/>
          <w:color w:val="000000"/>
          <w:sz w:val="22"/>
          <w:szCs w:val="22"/>
        </w:rPr>
        <w:t>;</w:t>
      </w:r>
    </w:p>
    <w:p w14:paraId="10C37FCE" w14:textId="4C019BDA" w:rsidR="00803967" w:rsidRPr="00060E5C" w:rsidRDefault="003C6290" w:rsidP="00641DFD">
      <w:pPr>
        <w:pStyle w:val="NormalnyWeb"/>
        <w:numPr>
          <w:ilvl w:val="0"/>
          <w:numId w:val="5"/>
        </w:numPr>
        <w:spacing w:before="0" w:beforeAutospacing="0" w:after="120" w:afterAutospacing="0"/>
        <w:ind w:left="714" w:hanging="357"/>
        <w:jc w:val="both"/>
        <w:rPr>
          <w:rFonts w:ascii="Arial" w:hAnsi="Arial" w:cs="Arial"/>
          <w:color w:val="000000"/>
          <w:sz w:val="22"/>
          <w:szCs w:val="22"/>
        </w:rPr>
      </w:pPr>
      <w:r>
        <w:rPr>
          <w:rStyle w:val="tekstdokbold"/>
          <w:rFonts w:ascii="Arial" w:hAnsi="Arial" w:cs="Arial"/>
          <w:color w:val="000000" w:themeColor="text1"/>
          <w:sz w:val="22"/>
          <w:szCs w:val="22"/>
        </w:rPr>
        <w:t xml:space="preserve">Każdy </w:t>
      </w:r>
      <w:r w:rsidR="00C32690" w:rsidRPr="00060E5C">
        <w:rPr>
          <w:rStyle w:val="tekstdokbold"/>
          <w:rFonts w:ascii="Arial" w:hAnsi="Arial" w:cs="Arial"/>
          <w:color w:val="000000" w:themeColor="text1"/>
          <w:sz w:val="22"/>
          <w:szCs w:val="22"/>
        </w:rPr>
        <w:t xml:space="preserve">Wykonawca, </w:t>
      </w:r>
      <w:r>
        <w:rPr>
          <w:rStyle w:val="tekstdokbold"/>
          <w:rFonts w:ascii="Arial" w:hAnsi="Arial" w:cs="Arial"/>
          <w:color w:val="000000" w:themeColor="text1"/>
          <w:sz w:val="22"/>
          <w:szCs w:val="22"/>
        </w:rPr>
        <w:t xml:space="preserve">który złożył ofertę </w:t>
      </w:r>
      <w:r w:rsidR="00C32690" w:rsidRPr="00060E5C">
        <w:rPr>
          <w:rStyle w:val="tekstdokbold"/>
          <w:rFonts w:ascii="Arial" w:hAnsi="Arial" w:cs="Arial"/>
          <w:color w:val="000000" w:themeColor="text1"/>
          <w:sz w:val="22"/>
          <w:szCs w:val="22"/>
        </w:rPr>
        <w:t xml:space="preserve">w terminie 3 dni od zamieszczenia na stronie internetowej informacji z otwarcia ofert, o której mowa w art. 86 ust. 3 </w:t>
      </w:r>
      <w:proofErr w:type="spellStart"/>
      <w:r w:rsidR="00C32690" w:rsidRPr="00060E5C">
        <w:rPr>
          <w:rStyle w:val="tekstdokbold"/>
          <w:rFonts w:ascii="Arial" w:hAnsi="Arial" w:cs="Arial"/>
          <w:color w:val="000000" w:themeColor="text1"/>
          <w:sz w:val="22"/>
          <w:szCs w:val="22"/>
        </w:rPr>
        <w:t>Pzp</w:t>
      </w:r>
      <w:proofErr w:type="spellEnd"/>
      <w:r w:rsidR="00C32690" w:rsidRPr="00060E5C">
        <w:rPr>
          <w:rStyle w:val="tekstdokbold"/>
          <w:rFonts w:ascii="Arial" w:hAnsi="Arial" w:cs="Arial"/>
          <w:color w:val="000000" w:themeColor="text1"/>
          <w:sz w:val="22"/>
          <w:szCs w:val="22"/>
        </w:rPr>
        <w:t>, przekazuje zamawiającemu oświadczenie o przynależności lub braku przynależności do tej samej grupy kapitałowej</w:t>
      </w:r>
      <w:r w:rsidR="00C32690" w:rsidRPr="00060E5C">
        <w:rPr>
          <w:rStyle w:val="tekstdokbold"/>
          <w:rFonts w:ascii="Arial" w:hAnsi="Arial" w:cs="Arial"/>
          <w:b w:val="0"/>
          <w:color w:val="000000" w:themeColor="text1"/>
          <w:sz w:val="22"/>
          <w:szCs w:val="22"/>
        </w:rPr>
        <w:t xml:space="preserve">, o której mowa w art. 24 ust. 1 pkt 23 </w:t>
      </w:r>
      <w:proofErr w:type="spellStart"/>
      <w:r w:rsidR="00C32690" w:rsidRPr="00060E5C">
        <w:rPr>
          <w:rStyle w:val="tekstdokbold"/>
          <w:rFonts w:ascii="Arial" w:hAnsi="Arial" w:cs="Arial"/>
          <w:b w:val="0"/>
          <w:color w:val="000000" w:themeColor="text1"/>
          <w:sz w:val="22"/>
          <w:szCs w:val="22"/>
        </w:rPr>
        <w:t>Pzp</w:t>
      </w:r>
      <w:proofErr w:type="spellEnd"/>
      <w:r w:rsidR="00C32690" w:rsidRPr="00060E5C">
        <w:rPr>
          <w:rStyle w:val="tekstdokbold"/>
          <w:rFonts w:ascii="Arial" w:hAnsi="Arial" w:cs="Arial"/>
          <w:b w:val="0"/>
          <w:color w:val="000000" w:themeColor="text1"/>
          <w:sz w:val="22"/>
          <w:szCs w:val="22"/>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informację należy </w:t>
      </w:r>
      <w:r w:rsidR="00C32690" w:rsidRPr="00060E5C">
        <w:rPr>
          <w:rFonts w:ascii="Arial" w:hAnsi="Arial" w:cs="Arial"/>
          <w:color w:val="000000"/>
          <w:sz w:val="22"/>
          <w:szCs w:val="22"/>
        </w:rPr>
        <w:t xml:space="preserve">przygotować </w:t>
      </w:r>
      <w:r w:rsidR="00803967" w:rsidRPr="00060E5C">
        <w:rPr>
          <w:rFonts w:ascii="Arial" w:hAnsi="Arial" w:cs="Arial"/>
          <w:b/>
          <w:bCs/>
          <w:color w:val="000000"/>
          <w:sz w:val="22"/>
          <w:szCs w:val="22"/>
        </w:rPr>
        <w:t xml:space="preserve">zgodnie </w:t>
      </w:r>
      <w:r w:rsidR="00701CEE" w:rsidRPr="00060E5C">
        <w:rPr>
          <w:rFonts w:ascii="Arial" w:hAnsi="Arial" w:cs="Arial"/>
          <w:b/>
          <w:bCs/>
          <w:color w:val="000000"/>
          <w:sz w:val="22"/>
          <w:szCs w:val="22"/>
        </w:rPr>
        <w:t xml:space="preserve"> </w:t>
      </w:r>
      <w:r w:rsidR="002D240A">
        <w:rPr>
          <w:rFonts w:ascii="Arial" w:hAnsi="Arial" w:cs="Arial"/>
          <w:b/>
          <w:bCs/>
          <w:color w:val="000000"/>
          <w:sz w:val="22"/>
          <w:szCs w:val="22"/>
        </w:rPr>
        <w:t>z załącznikiem nr 4</w:t>
      </w:r>
      <w:r w:rsidR="00803967" w:rsidRPr="00060E5C">
        <w:rPr>
          <w:rFonts w:ascii="Arial" w:hAnsi="Arial" w:cs="Arial"/>
          <w:b/>
          <w:bCs/>
          <w:color w:val="000000"/>
          <w:sz w:val="22"/>
          <w:szCs w:val="22"/>
        </w:rPr>
        <w:t xml:space="preserve"> do SIWZ;</w:t>
      </w:r>
    </w:p>
    <w:p w14:paraId="3A45E319" w14:textId="473D32CE" w:rsidR="00060E5C" w:rsidRPr="006B4D85" w:rsidRDefault="00060E5C" w:rsidP="006B4D85">
      <w:pPr>
        <w:pStyle w:val="NormalnyWeb"/>
        <w:numPr>
          <w:ilvl w:val="0"/>
          <w:numId w:val="5"/>
        </w:numPr>
        <w:spacing w:before="0" w:beforeAutospacing="0" w:after="120" w:afterAutospacing="0"/>
        <w:ind w:left="714" w:hanging="357"/>
        <w:jc w:val="both"/>
        <w:rPr>
          <w:rFonts w:ascii="Arial" w:hAnsi="Arial" w:cs="Arial"/>
          <w:color w:val="000000"/>
          <w:sz w:val="22"/>
          <w:szCs w:val="22"/>
        </w:rPr>
      </w:pPr>
      <w:r w:rsidRPr="00122192">
        <w:rPr>
          <w:rFonts w:ascii="Arial" w:hAnsi="Arial" w:cs="Arial"/>
          <w:color w:val="000000"/>
          <w:sz w:val="22"/>
        </w:rPr>
        <w:t>pełnomocnictwo do reprezentowania Wykonawcy, o ile ofertę składa pełnomocnik,</w:t>
      </w:r>
    </w:p>
    <w:p w14:paraId="017F6E8F" w14:textId="67E55A12" w:rsidR="00C32690" w:rsidRPr="00060E5C" w:rsidRDefault="003607E1" w:rsidP="003607E1">
      <w:pPr>
        <w:pStyle w:val="NormalnyWeb"/>
        <w:spacing w:before="0" w:beforeAutospacing="0" w:after="120" w:afterAutospacing="0"/>
        <w:ind w:left="426" w:hanging="426"/>
        <w:jc w:val="both"/>
        <w:rPr>
          <w:rStyle w:val="tekstdokbold"/>
          <w:rFonts w:ascii="Arial" w:hAnsi="Arial" w:cs="Arial"/>
          <w:b w:val="0"/>
          <w:color w:val="000000" w:themeColor="text1"/>
          <w:sz w:val="22"/>
          <w:szCs w:val="22"/>
          <w:u w:val="single"/>
        </w:rPr>
      </w:pPr>
      <w:r w:rsidRPr="00060E5C">
        <w:rPr>
          <w:rFonts w:ascii="Arial" w:hAnsi="Arial" w:cs="Arial"/>
          <w:b/>
          <w:bCs/>
          <w:color w:val="000000"/>
          <w:sz w:val="22"/>
          <w:szCs w:val="22"/>
        </w:rPr>
        <w:t xml:space="preserve">2 ) dokumenty składane </w:t>
      </w:r>
      <w:r w:rsidR="00C32690" w:rsidRPr="00060E5C">
        <w:rPr>
          <w:rFonts w:ascii="Arial" w:hAnsi="Arial" w:cs="Arial"/>
          <w:b/>
          <w:bCs/>
          <w:color w:val="000000"/>
          <w:sz w:val="22"/>
          <w:szCs w:val="22"/>
          <w:u w:val="single"/>
        </w:rPr>
        <w:t xml:space="preserve">tylko </w:t>
      </w:r>
      <w:r w:rsidRPr="00060E5C">
        <w:rPr>
          <w:rFonts w:ascii="Arial" w:hAnsi="Arial" w:cs="Arial"/>
          <w:b/>
          <w:bCs/>
          <w:color w:val="000000"/>
          <w:sz w:val="22"/>
          <w:szCs w:val="22"/>
        </w:rPr>
        <w:t xml:space="preserve">przez </w:t>
      </w:r>
      <w:r w:rsidRPr="00060E5C">
        <w:rPr>
          <w:rFonts w:ascii="Arial" w:hAnsi="Arial" w:cs="Arial"/>
          <w:b/>
          <w:bCs/>
          <w:color w:val="000000" w:themeColor="text1"/>
          <w:sz w:val="22"/>
          <w:szCs w:val="22"/>
        </w:rPr>
        <w:t>Wykonawcę</w:t>
      </w:r>
      <w:r w:rsidRPr="00060E5C">
        <w:rPr>
          <w:rFonts w:ascii="Arial" w:hAnsi="Arial" w:cs="Arial"/>
          <w:bCs/>
          <w:color w:val="000000" w:themeColor="text1"/>
          <w:sz w:val="22"/>
          <w:szCs w:val="22"/>
        </w:rPr>
        <w:t>, którego oferta zostanie najwyżej oceniona</w:t>
      </w:r>
      <w:r w:rsidR="00C32690" w:rsidRPr="00060E5C">
        <w:rPr>
          <w:rFonts w:ascii="Arial" w:hAnsi="Arial" w:cs="Arial"/>
          <w:bCs/>
          <w:color w:val="000000" w:themeColor="text1"/>
          <w:sz w:val="22"/>
          <w:szCs w:val="22"/>
        </w:rPr>
        <w:t>,</w:t>
      </w:r>
      <w:r w:rsidRPr="00060E5C">
        <w:rPr>
          <w:rFonts w:ascii="Arial" w:hAnsi="Arial" w:cs="Arial"/>
          <w:bCs/>
          <w:color w:val="000000" w:themeColor="text1"/>
          <w:sz w:val="22"/>
          <w:szCs w:val="22"/>
        </w:rPr>
        <w:t xml:space="preserve"> składa </w:t>
      </w:r>
      <w:r w:rsidR="00C32690" w:rsidRPr="00060E5C">
        <w:rPr>
          <w:rFonts w:ascii="Arial" w:hAnsi="Arial" w:cs="Arial"/>
          <w:bCs/>
          <w:color w:val="000000" w:themeColor="text1"/>
          <w:sz w:val="22"/>
          <w:szCs w:val="22"/>
        </w:rPr>
        <w:t xml:space="preserve">on </w:t>
      </w:r>
      <w:r w:rsidRPr="003C6290">
        <w:rPr>
          <w:rFonts w:ascii="Arial" w:hAnsi="Arial" w:cs="Arial"/>
          <w:b/>
          <w:bCs/>
          <w:color w:val="000000" w:themeColor="text1"/>
          <w:sz w:val="22"/>
          <w:szCs w:val="22"/>
        </w:rPr>
        <w:t>na wezwanie zamawiającego</w:t>
      </w:r>
      <w:r w:rsidRPr="00060E5C">
        <w:rPr>
          <w:rFonts w:ascii="Arial" w:hAnsi="Arial" w:cs="Arial"/>
          <w:bCs/>
          <w:color w:val="000000" w:themeColor="text1"/>
          <w:sz w:val="22"/>
          <w:szCs w:val="22"/>
        </w:rPr>
        <w:t xml:space="preserve"> w wyznaczonym terminie aktualne na dzień złożenia oświadczenia lub </w:t>
      </w:r>
      <w:r w:rsidRPr="00060E5C">
        <w:rPr>
          <w:rStyle w:val="tekstdokbold"/>
          <w:rFonts w:ascii="Arial" w:hAnsi="Arial" w:cs="Arial"/>
          <w:b w:val="0"/>
          <w:color w:val="000000" w:themeColor="text1"/>
          <w:sz w:val="22"/>
          <w:szCs w:val="22"/>
        </w:rPr>
        <w:t xml:space="preserve">dokumenty potwierdzające okoliczności, o których mowa w art. 25 ust.1 </w:t>
      </w:r>
      <w:proofErr w:type="spellStart"/>
      <w:r w:rsidRPr="00060E5C">
        <w:rPr>
          <w:rStyle w:val="tekstdokbold"/>
          <w:rFonts w:ascii="Arial" w:hAnsi="Arial" w:cs="Arial"/>
          <w:b w:val="0"/>
          <w:color w:val="000000" w:themeColor="text1"/>
          <w:sz w:val="22"/>
          <w:szCs w:val="22"/>
        </w:rPr>
        <w:t>Pzp</w:t>
      </w:r>
      <w:proofErr w:type="spellEnd"/>
      <w:r w:rsidR="00C32690" w:rsidRPr="00060E5C">
        <w:rPr>
          <w:rStyle w:val="tekstdokbold"/>
          <w:rFonts w:ascii="Arial" w:hAnsi="Arial" w:cs="Arial"/>
          <w:b w:val="0"/>
          <w:color w:val="000000" w:themeColor="text1"/>
          <w:sz w:val="22"/>
          <w:szCs w:val="22"/>
          <w:u w:val="single"/>
        </w:rPr>
        <w:t xml:space="preserve"> to jest:</w:t>
      </w:r>
    </w:p>
    <w:p w14:paraId="08C3D8B5" w14:textId="56E2460C" w:rsidR="00700380" w:rsidRPr="002D240A" w:rsidRDefault="00700380" w:rsidP="00B314F7">
      <w:pPr>
        <w:pStyle w:val="Akapitzlist"/>
        <w:numPr>
          <w:ilvl w:val="0"/>
          <w:numId w:val="20"/>
        </w:numPr>
        <w:autoSpaceDE w:val="0"/>
        <w:autoSpaceDN w:val="0"/>
        <w:adjustRightInd w:val="0"/>
        <w:spacing w:after="0" w:line="240" w:lineRule="auto"/>
        <w:jc w:val="both"/>
        <w:rPr>
          <w:rFonts w:ascii="Arial" w:hAnsi="Arial" w:cs="Arial"/>
        </w:rPr>
      </w:pPr>
      <w:r w:rsidRPr="002D240A">
        <w:rPr>
          <w:rFonts w:ascii="Arial" w:hAnsi="Arial" w:cs="Arial"/>
        </w:rPr>
        <w:t>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w:t>
      </w:r>
      <w:r w:rsidR="004A2B0B">
        <w:rPr>
          <w:rFonts w:ascii="Arial" w:hAnsi="Arial" w:cs="Arial"/>
        </w:rPr>
        <w:t xml:space="preserve"> </w:t>
      </w:r>
      <w:r w:rsidRPr="002D240A">
        <w:rPr>
          <w:rFonts w:ascii="Arial" w:hAnsi="Arial" w:cs="Arial"/>
        </w:rPr>
        <w:t>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45CA4AF9" w14:textId="59CA2A10" w:rsidR="00700380" w:rsidRDefault="00700380" w:rsidP="00B314F7">
      <w:pPr>
        <w:pStyle w:val="Akapitzlist"/>
        <w:autoSpaceDE w:val="0"/>
        <w:autoSpaceDN w:val="0"/>
        <w:adjustRightInd w:val="0"/>
        <w:spacing w:after="0" w:line="240" w:lineRule="auto"/>
        <w:rPr>
          <w:rFonts w:ascii="Arial" w:hAnsi="Arial" w:cs="Arial"/>
          <w:b/>
        </w:rPr>
      </w:pPr>
      <w:r>
        <w:rPr>
          <w:rFonts w:ascii="Arial" w:hAnsi="Arial" w:cs="Arial"/>
        </w:rPr>
        <w:t xml:space="preserve">Wykaz przygotować </w:t>
      </w:r>
      <w:r w:rsidRPr="00700380">
        <w:rPr>
          <w:rFonts w:ascii="Arial" w:hAnsi="Arial" w:cs="Arial"/>
        </w:rPr>
        <w:t xml:space="preserve">zgodnie z </w:t>
      </w:r>
      <w:r w:rsidR="002D240A">
        <w:rPr>
          <w:rFonts w:ascii="Arial" w:hAnsi="Arial" w:cs="Arial"/>
          <w:b/>
        </w:rPr>
        <w:t>załącznikiem nr 5</w:t>
      </w:r>
      <w:r w:rsidRPr="00700380">
        <w:rPr>
          <w:rFonts w:ascii="Arial" w:hAnsi="Arial" w:cs="Arial"/>
          <w:b/>
        </w:rPr>
        <w:t xml:space="preserve"> do SIWZ</w:t>
      </w:r>
      <w:r w:rsidR="004A2B0B">
        <w:rPr>
          <w:rFonts w:ascii="Arial" w:hAnsi="Arial" w:cs="Arial"/>
          <w:b/>
        </w:rPr>
        <w:t>.</w:t>
      </w:r>
    </w:p>
    <w:p w14:paraId="23738227" w14:textId="2154DD2C" w:rsidR="000C005C" w:rsidRPr="000A6B69" w:rsidRDefault="000C005C" w:rsidP="000A6B69">
      <w:pPr>
        <w:autoSpaceDE w:val="0"/>
        <w:autoSpaceDN w:val="0"/>
        <w:adjustRightInd w:val="0"/>
        <w:rPr>
          <w:rFonts w:ascii="Arial" w:hAnsi="Arial" w:cs="Arial"/>
          <w:b/>
        </w:rPr>
      </w:pPr>
    </w:p>
    <w:p w14:paraId="4FB5B401" w14:textId="77777777" w:rsidR="000C005C" w:rsidRPr="00700380" w:rsidRDefault="000C005C" w:rsidP="00B314F7">
      <w:pPr>
        <w:pStyle w:val="Akapitzlist"/>
        <w:autoSpaceDE w:val="0"/>
        <w:autoSpaceDN w:val="0"/>
        <w:adjustRightInd w:val="0"/>
        <w:spacing w:after="0" w:line="240" w:lineRule="auto"/>
        <w:rPr>
          <w:rFonts w:ascii="TimesNewRoman" w:hAnsi="TimesNewRoman" w:cs="TimesNewRoman"/>
          <w:sz w:val="20"/>
          <w:szCs w:val="20"/>
        </w:rPr>
      </w:pPr>
    </w:p>
    <w:p w14:paraId="5181CB7C" w14:textId="096D008A" w:rsidR="00803967" w:rsidRPr="001960F2" w:rsidRDefault="00E971DD" w:rsidP="00641DFD">
      <w:pPr>
        <w:pStyle w:val="tekst"/>
        <w:numPr>
          <w:ilvl w:val="1"/>
          <w:numId w:val="6"/>
        </w:numPr>
        <w:suppressLineNumbers w:val="0"/>
        <w:tabs>
          <w:tab w:val="left" w:pos="284"/>
        </w:tabs>
        <w:spacing w:before="0" w:after="120"/>
        <w:rPr>
          <w:rFonts w:ascii="Arial" w:hAnsi="Arial" w:cs="Arial"/>
          <w:color w:val="000000"/>
          <w:sz w:val="22"/>
        </w:rPr>
      </w:pPr>
      <w:r>
        <w:rPr>
          <w:rFonts w:ascii="Arial" w:hAnsi="Arial" w:cs="Arial"/>
          <w:color w:val="000000"/>
          <w:sz w:val="22"/>
        </w:rPr>
        <w:t xml:space="preserve">Koszt wynajmu sprzętu celem </w:t>
      </w:r>
      <w:r w:rsidR="00803967" w:rsidRPr="001960F2">
        <w:rPr>
          <w:rFonts w:ascii="Arial" w:hAnsi="Arial" w:cs="Arial"/>
          <w:color w:val="000000"/>
          <w:sz w:val="22"/>
        </w:rPr>
        <w:t>w</w:t>
      </w:r>
      <w:r>
        <w:rPr>
          <w:rFonts w:ascii="Arial" w:hAnsi="Arial" w:cs="Arial"/>
          <w:color w:val="000000"/>
          <w:sz w:val="22"/>
        </w:rPr>
        <w:t>ykonania</w:t>
      </w:r>
      <w:r w:rsidR="00803967" w:rsidRPr="001960F2">
        <w:rPr>
          <w:rFonts w:ascii="Arial" w:hAnsi="Arial" w:cs="Arial"/>
          <w:color w:val="000000"/>
          <w:sz w:val="22"/>
        </w:rPr>
        <w:t xml:space="preserve"> przedmiotu z</w:t>
      </w:r>
      <w:r w:rsidR="00AA7018">
        <w:rPr>
          <w:rFonts w:ascii="Arial" w:hAnsi="Arial" w:cs="Arial"/>
          <w:color w:val="000000"/>
          <w:sz w:val="22"/>
        </w:rPr>
        <w:t>amówienia musi być przedstawiony</w:t>
      </w:r>
      <w:r w:rsidR="00803967" w:rsidRPr="001960F2">
        <w:rPr>
          <w:rFonts w:ascii="Arial" w:hAnsi="Arial" w:cs="Arial"/>
          <w:color w:val="000000"/>
          <w:sz w:val="22"/>
        </w:rPr>
        <w:t xml:space="preserve"> następująco: </w:t>
      </w:r>
    </w:p>
    <w:p w14:paraId="7B68323A" w14:textId="5AAB633A" w:rsidR="00803967" w:rsidRDefault="00E971DD" w:rsidP="00641DFD">
      <w:pPr>
        <w:pStyle w:val="tekst"/>
        <w:numPr>
          <w:ilvl w:val="0"/>
          <w:numId w:val="7"/>
        </w:numPr>
        <w:suppressLineNumbers w:val="0"/>
        <w:tabs>
          <w:tab w:val="left" w:pos="284"/>
        </w:tabs>
        <w:spacing w:before="0" w:after="120"/>
        <w:rPr>
          <w:rFonts w:ascii="Arial" w:hAnsi="Arial" w:cs="Arial"/>
          <w:color w:val="000000"/>
          <w:sz w:val="22"/>
        </w:rPr>
      </w:pPr>
      <w:r>
        <w:rPr>
          <w:rFonts w:ascii="Arial" w:hAnsi="Arial" w:cs="Arial"/>
          <w:color w:val="000000"/>
          <w:sz w:val="22"/>
        </w:rPr>
        <w:t xml:space="preserve">Koszt wynajmu </w:t>
      </w:r>
      <w:r w:rsidR="002E444F">
        <w:rPr>
          <w:rFonts w:ascii="Arial" w:hAnsi="Arial" w:cs="Arial"/>
          <w:bCs/>
          <w:iCs/>
          <w:color w:val="000000"/>
          <w:sz w:val="22"/>
        </w:rPr>
        <w:t>za</w:t>
      </w:r>
      <w:r w:rsidR="00BA2609">
        <w:rPr>
          <w:rFonts w:ascii="Arial" w:hAnsi="Arial" w:cs="Arial"/>
          <w:bCs/>
          <w:iCs/>
          <w:color w:val="000000"/>
          <w:sz w:val="22"/>
        </w:rPr>
        <w:t xml:space="preserve"> </w:t>
      </w:r>
      <w:r w:rsidR="00361401">
        <w:rPr>
          <w:rFonts w:ascii="Arial" w:hAnsi="Arial" w:cs="Arial"/>
          <w:bCs/>
          <w:iCs/>
          <w:color w:val="000000"/>
          <w:sz w:val="22"/>
        </w:rPr>
        <w:t>340</w:t>
      </w:r>
      <w:r w:rsidR="002E444F" w:rsidRPr="00746AA5">
        <w:rPr>
          <w:rFonts w:ascii="Arial" w:hAnsi="Arial" w:cs="Arial"/>
          <w:bCs/>
          <w:iCs/>
          <w:color w:val="000000"/>
          <w:sz w:val="22"/>
        </w:rPr>
        <w:t xml:space="preserve"> </w:t>
      </w:r>
      <w:r w:rsidR="00A62C28" w:rsidRPr="00746AA5">
        <w:rPr>
          <w:rFonts w:ascii="Arial" w:hAnsi="Arial" w:cs="Arial"/>
          <w:bCs/>
          <w:iCs/>
          <w:color w:val="000000"/>
          <w:sz w:val="22"/>
        </w:rPr>
        <w:t>motogodzin</w:t>
      </w:r>
      <w:r w:rsidR="00A62C28">
        <w:rPr>
          <w:rFonts w:ascii="Arial" w:hAnsi="Arial" w:cs="Arial"/>
          <w:bCs/>
          <w:iCs/>
          <w:color w:val="000000"/>
          <w:sz w:val="22"/>
        </w:rPr>
        <w:t xml:space="preserve"> pracy </w:t>
      </w:r>
      <w:r w:rsidR="00BA2609">
        <w:rPr>
          <w:rFonts w:ascii="Arial" w:hAnsi="Arial" w:cs="Arial"/>
          <w:bCs/>
          <w:iCs/>
          <w:color w:val="000000"/>
          <w:sz w:val="22"/>
        </w:rPr>
        <w:t xml:space="preserve">ładowarek (suma za </w:t>
      </w:r>
      <w:r w:rsidR="0041431F">
        <w:rPr>
          <w:rFonts w:ascii="Arial" w:hAnsi="Arial" w:cs="Arial"/>
          <w:bCs/>
          <w:iCs/>
          <w:color w:val="000000"/>
          <w:sz w:val="22"/>
        </w:rPr>
        <w:t>170</w:t>
      </w:r>
      <w:r w:rsidR="005F5F04" w:rsidRPr="00746AA5">
        <w:rPr>
          <w:rFonts w:ascii="Arial" w:hAnsi="Arial" w:cs="Arial"/>
          <w:bCs/>
          <w:iCs/>
          <w:color w:val="000000"/>
          <w:sz w:val="22"/>
        </w:rPr>
        <w:t xml:space="preserve"> </w:t>
      </w:r>
      <w:proofErr w:type="spellStart"/>
      <w:r w:rsidR="005F5F04" w:rsidRPr="00746AA5">
        <w:rPr>
          <w:rFonts w:ascii="Arial" w:hAnsi="Arial" w:cs="Arial"/>
          <w:bCs/>
          <w:iCs/>
          <w:color w:val="000000"/>
          <w:sz w:val="22"/>
        </w:rPr>
        <w:t>mtg</w:t>
      </w:r>
      <w:proofErr w:type="spellEnd"/>
      <w:r w:rsidR="005F5F04">
        <w:rPr>
          <w:rFonts w:ascii="Arial" w:hAnsi="Arial" w:cs="Arial"/>
          <w:bCs/>
          <w:iCs/>
          <w:color w:val="000000"/>
          <w:sz w:val="22"/>
        </w:rPr>
        <w:t xml:space="preserve"> pracy ładowarki</w:t>
      </w:r>
      <w:r w:rsidR="00A62C28">
        <w:rPr>
          <w:rFonts w:ascii="Arial" w:hAnsi="Arial" w:cs="Arial"/>
          <w:bCs/>
          <w:iCs/>
          <w:color w:val="000000"/>
          <w:sz w:val="22"/>
        </w:rPr>
        <w:t xml:space="preserve"> nr 1 </w:t>
      </w:r>
      <w:r w:rsidR="00BA2609">
        <w:rPr>
          <w:rFonts w:ascii="Arial" w:hAnsi="Arial" w:cs="Arial"/>
          <w:bCs/>
          <w:iCs/>
          <w:color w:val="000000"/>
          <w:sz w:val="22"/>
        </w:rPr>
        <w:t xml:space="preserve">i </w:t>
      </w:r>
      <w:r w:rsidR="0041431F">
        <w:rPr>
          <w:rFonts w:ascii="Arial" w:hAnsi="Arial" w:cs="Arial"/>
          <w:bCs/>
          <w:iCs/>
          <w:color w:val="000000"/>
          <w:sz w:val="22"/>
        </w:rPr>
        <w:t xml:space="preserve">170 </w:t>
      </w:r>
      <w:proofErr w:type="spellStart"/>
      <w:r w:rsidR="005F5F04">
        <w:rPr>
          <w:rFonts w:ascii="Arial" w:hAnsi="Arial" w:cs="Arial"/>
          <w:bCs/>
          <w:iCs/>
          <w:color w:val="000000"/>
          <w:sz w:val="22"/>
        </w:rPr>
        <w:t>mtg</w:t>
      </w:r>
      <w:proofErr w:type="spellEnd"/>
      <w:r w:rsidR="005F5F04">
        <w:rPr>
          <w:rFonts w:ascii="Arial" w:hAnsi="Arial" w:cs="Arial"/>
          <w:bCs/>
          <w:iCs/>
          <w:color w:val="000000"/>
          <w:sz w:val="22"/>
        </w:rPr>
        <w:t xml:space="preserve"> pracy ładowarki nr 2) na miesiąc </w:t>
      </w:r>
      <w:r w:rsidR="00DF702A" w:rsidRPr="001960F2">
        <w:rPr>
          <w:rFonts w:ascii="Arial" w:hAnsi="Arial" w:cs="Arial"/>
          <w:bCs/>
          <w:iCs/>
          <w:color w:val="000000"/>
          <w:sz w:val="22"/>
        </w:rPr>
        <w:t xml:space="preserve">bez podatku VAT (netto)   </w:t>
      </w:r>
      <w:r w:rsidR="00803967" w:rsidRPr="001960F2">
        <w:rPr>
          <w:rFonts w:ascii="Arial" w:hAnsi="Arial" w:cs="Arial"/>
          <w:color w:val="000000"/>
          <w:sz w:val="22"/>
        </w:rPr>
        <w:t xml:space="preserve">....................zł (słownie: ..................zł), powiększona o podatek VAT, którego stawka wynosi ...........%, tj. wartość VAT w wysokości ................. zł       (słownie: ...........zł), </w:t>
      </w:r>
      <w:r w:rsidR="000F32C9" w:rsidRPr="001960F2">
        <w:rPr>
          <w:rFonts w:ascii="Arial" w:hAnsi="Arial" w:cs="Arial"/>
          <w:color w:val="000000"/>
          <w:sz w:val="22"/>
        </w:rPr>
        <w:t>to jes</w:t>
      </w:r>
      <w:r w:rsidR="002E444F">
        <w:rPr>
          <w:rFonts w:ascii="Arial" w:hAnsi="Arial" w:cs="Arial"/>
          <w:color w:val="000000"/>
          <w:sz w:val="22"/>
        </w:rPr>
        <w:t xml:space="preserve">t łącznie należność (brutto) </w:t>
      </w:r>
      <w:r w:rsidR="00746AA5">
        <w:rPr>
          <w:rFonts w:ascii="Arial" w:hAnsi="Arial" w:cs="Arial"/>
          <w:bCs/>
          <w:iCs/>
          <w:color w:val="000000"/>
          <w:sz w:val="22"/>
        </w:rPr>
        <w:t xml:space="preserve">za </w:t>
      </w:r>
      <w:r w:rsidR="005F71AB">
        <w:rPr>
          <w:rFonts w:ascii="Arial" w:hAnsi="Arial" w:cs="Arial"/>
          <w:bCs/>
          <w:iCs/>
          <w:color w:val="000000"/>
          <w:sz w:val="22"/>
        </w:rPr>
        <w:t>34</w:t>
      </w:r>
      <w:r w:rsidR="00A64793">
        <w:rPr>
          <w:rFonts w:ascii="Arial" w:hAnsi="Arial" w:cs="Arial"/>
          <w:bCs/>
          <w:iCs/>
          <w:color w:val="000000"/>
          <w:sz w:val="22"/>
        </w:rPr>
        <w:t>0</w:t>
      </w:r>
      <w:r w:rsidR="0041431F">
        <w:rPr>
          <w:rFonts w:ascii="Arial" w:hAnsi="Arial" w:cs="Arial"/>
          <w:bCs/>
          <w:iCs/>
          <w:color w:val="000000"/>
          <w:sz w:val="22"/>
        </w:rPr>
        <w:t xml:space="preserve"> (</w:t>
      </w:r>
      <w:r w:rsidR="005F5F04">
        <w:rPr>
          <w:rFonts w:ascii="Arial" w:hAnsi="Arial" w:cs="Arial"/>
          <w:bCs/>
          <w:iCs/>
          <w:color w:val="000000"/>
          <w:sz w:val="22"/>
        </w:rPr>
        <w:t xml:space="preserve"> motogod</w:t>
      </w:r>
      <w:r w:rsidR="00BA2609">
        <w:rPr>
          <w:rFonts w:ascii="Arial" w:hAnsi="Arial" w:cs="Arial"/>
          <w:bCs/>
          <w:iCs/>
          <w:color w:val="000000"/>
          <w:sz w:val="22"/>
        </w:rPr>
        <w:t xml:space="preserve">zin pracy ładowarek (suma </w:t>
      </w:r>
      <w:r w:rsidR="00BA2609" w:rsidRPr="00746AA5">
        <w:rPr>
          <w:rFonts w:ascii="Arial" w:hAnsi="Arial" w:cs="Arial"/>
          <w:bCs/>
          <w:iCs/>
          <w:color w:val="000000"/>
          <w:sz w:val="22"/>
        </w:rPr>
        <w:t xml:space="preserve">za </w:t>
      </w:r>
      <w:r w:rsidR="005F71AB">
        <w:rPr>
          <w:rFonts w:ascii="Arial" w:hAnsi="Arial" w:cs="Arial"/>
          <w:bCs/>
          <w:iCs/>
          <w:color w:val="000000"/>
          <w:sz w:val="22"/>
        </w:rPr>
        <w:t>17</w:t>
      </w:r>
      <w:r w:rsidR="00A64793">
        <w:rPr>
          <w:rFonts w:ascii="Arial" w:hAnsi="Arial" w:cs="Arial"/>
          <w:bCs/>
          <w:iCs/>
          <w:color w:val="000000"/>
          <w:sz w:val="22"/>
        </w:rPr>
        <w:t>0</w:t>
      </w:r>
      <w:r w:rsidR="00BA2609" w:rsidRPr="00746AA5">
        <w:rPr>
          <w:rFonts w:ascii="Arial" w:hAnsi="Arial" w:cs="Arial"/>
          <w:bCs/>
          <w:iCs/>
          <w:color w:val="000000"/>
          <w:sz w:val="22"/>
        </w:rPr>
        <w:t xml:space="preserve"> </w:t>
      </w:r>
      <w:proofErr w:type="spellStart"/>
      <w:r w:rsidR="00BA2609" w:rsidRPr="00746AA5">
        <w:rPr>
          <w:rFonts w:ascii="Arial" w:hAnsi="Arial" w:cs="Arial"/>
          <w:bCs/>
          <w:iCs/>
          <w:color w:val="000000"/>
          <w:sz w:val="22"/>
        </w:rPr>
        <w:t>mtg</w:t>
      </w:r>
      <w:proofErr w:type="spellEnd"/>
      <w:r w:rsidR="00BA2609" w:rsidRPr="00746AA5">
        <w:rPr>
          <w:rFonts w:ascii="Arial" w:hAnsi="Arial" w:cs="Arial"/>
          <w:bCs/>
          <w:iCs/>
          <w:color w:val="000000"/>
          <w:sz w:val="22"/>
        </w:rPr>
        <w:t xml:space="preserve"> pracy ładowarki nr 1 i </w:t>
      </w:r>
      <w:r w:rsidR="005F71AB">
        <w:rPr>
          <w:rFonts w:ascii="Arial" w:hAnsi="Arial" w:cs="Arial"/>
          <w:bCs/>
          <w:iCs/>
          <w:color w:val="000000"/>
          <w:sz w:val="22"/>
        </w:rPr>
        <w:t>17</w:t>
      </w:r>
      <w:r w:rsidR="00A64793">
        <w:rPr>
          <w:rFonts w:ascii="Arial" w:hAnsi="Arial" w:cs="Arial"/>
          <w:bCs/>
          <w:iCs/>
          <w:color w:val="000000"/>
          <w:sz w:val="22"/>
        </w:rPr>
        <w:t>0</w:t>
      </w:r>
      <w:r w:rsidR="005F5F04" w:rsidRPr="00746AA5">
        <w:rPr>
          <w:rFonts w:ascii="Arial" w:hAnsi="Arial" w:cs="Arial"/>
          <w:bCs/>
          <w:iCs/>
          <w:color w:val="000000"/>
          <w:sz w:val="22"/>
        </w:rPr>
        <w:t xml:space="preserve"> </w:t>
      </w:r>
      <w:proofErr w:type="spellStart"/>
      <w:r w:rsidR="005F5F04" w:rsidRPr="00746AA5">
        <w:rPr>
          <w:rFonts w:ascii="Arial" w:hAnsi="Arial" w:cs="Arial"/>
          <w:bCs/>
          <w:iCs/>
          <w:color w:val="000000"/>
          <w:sz w:val="22"/>
        </w:rPr>
        <w:t>mtg</w:t>
      </w:r>
      <w:proofErr w:type="spellEnd"/>
      <w:r w:rsidR="005F5F04">
        <w:rPr>
          <w:rFonts w:ascii="Arial" w:hAnsi="Arial" w:cs="Arial"/>
          <w:bCs/>
          <w:iCs/>
          <w:color w:val="000000"/>
          <w:sz w:val="22"/>
        </w:rPr>
        <w:t xml:space="preserve"> pracy ładowarki nr 2) na miesiąc </w:t>
      </w:r>
      <w:r w:rsidR="000F32C9" w:rsidRPr="001960F2">
        <w:rPr>
          <w:rFonts w:ascii="Arial" w:hAnsi="Arial" w:cs="Arial"/>
          <w:color w:val="000000"/>
          <w:sz w:val="22"/>
        </w:rPr>
        <w:t xml:space="preserve">w wysokości    </w:t>
      </w:r>
      <w:r w:rsidR="00803967" w:rsidRPr="001960F2">
        <w:rPr>
          <w:rFonts w:ascii="Arial" w:hAnsi="Arial" w:cs="Arial"/>
          <w:color w:val="000000"/>
          <w:sz w:val="22"/>
        </w:rPr>
        <w:t xml:space="preserve">............ zł </w:t>
      </w:r>
      <w:r w:rsidR="00803967" w:rsidRPr="001960F2">
        <w:rPr>
          <w:rFonts w:ascii="Arial" w:hAnsi="Arial" w:cs="Arial"/>
          <w:b/>
          <w:bCs/>
          <w:color w:val="000000"/>
          <w:sz w:val="22"/>
        </w:rPr>
        <w:t xml:space="preserve">(cena oferty)  </w:t>
      </w:r>
      <w:r w:rsidR="00803967" w:rsidRPr="001960F2">
        <w:rPr>
          <w:rFonts w:ascii="Arial" w:hAnsi="Arial" w:cs="Arial"/>
          <w:color w:val="000000"/>
          <w:sz w:val="22"/>
        </w:rPr>
        <w:t>(słownie: ....................zł)</w:t>
      </w:r>
    </w:p>
    <w:p w14:paraId="5872A4CB" w14:textId="7FFC4E2C" w:rsidR="00904DDF" w:rsidRPr="00746AA5" w:rsidRDefault="00E971DD" w:rsidP="00641DFD">
      <w:pPr>
        <w:pStyle w:val="NormalnyWeb"/>
        <w:numPr>
          <w:ilvl w:val="0"/>
          <w:numId w:val="7"/>
        </w:numPr>
        <w:spacing w:before="0" w:beforeAutospacing="0" w:after="120" w:afterAutospacing="0"/>
        <w:jc w:val="both"/>
        <w:rPr>
          <w:rFonts w:ascii="Arial" w:hAnsi="Arial" w:cs="Arial"/>
          <w:color w:val="000000"/>
          <w:sz w:val="22"/>
          <w:szCs w:val="22"/>
        </w:rPr>
      </w:pPr>
      <w:r>
        <w:rPr>
          <w:rFonts w:ascii="Arial" w:hAnsi="Arial" w:cs="Arial"/>
          <w:color w:val="000000"/>
          <w:sz w:val="22"/>
        </w:rPr>
        <w:t>Koszt wynajmu</w:t>
      </w:r>
      <w:r w:rsidR="005F5F04" w:rsidRPr="00746AA5">
        <w:rPr>
          <w:rFonts w:ascii="Arial" w:hAnsi="Arial" w:cs="Arial"/>
          <w:color w:val="000000"/>
          <w:sz w:val="22"/>
          <w:szCs w:val="22"/>
        </w:rPr>
        <w:t xml:space="preserve"> jednej </w:t>
      </w:r>
      <w:proofErr w:type="spellStart"/>
      <w:r w:rsidR="005F5F04" w:rsidRPr="00746AA5">
        <w:rPr>
          <w:rFonts w:ascii="Arial" w:hAnsi="Arial" w:cs="Arial"/>
          <w:color w:val="000000"/>
          <w:sz w:val="22"/>
          <w:szCs w:val="22"/>
        </w:rPr>
        <w:t>mtg</w:t>
      </w:r>
      <w:proofErr w:type="spellEnd"/>
      <w:r w:rsidR="005F5F04" w:rsidRPr="00746AA5">
        <w:rPr>
          <w:rFonts w:ascii="Arial" w:hAnsi="Arial" w:cs="Arial"/>
          <w:color w:val="000000"/>
          <w:sz w:val="22"/>
          <w:szCs w:val="22"/>
        </w:rPr>
        <w:t xml:space="preserve"> jest to podana wartość za </w:t>
      </w:r>
      <w:r w:rsidR="005F71AB">
        <w:rPr>
          <w:rFonts w:ascii="Arial" w:hAnsi="Arial" w:cs="Arial"/>
          <w:b/>
          <w:color w:val="000000"/>
          <w:sz w:val="22"/>
          <w:szCs w:val="22"/>
        </w:rPr>
        <w:t>34</w:t>
      </w:r>
      <w:r w:rsidR="00A64793" w:rsidRPr="00A64793">
        <w:rPr>
          <w:rFonts w:ascii="Arial" w:hAnsi="Arial" w:cs="Arial"/>
          <w:b/>
          <w:color w:val="000000"/>
          <w:sz w:val="22"/>
          <w:szCs w:val="22"/>
        </w:rPr>
        <w:t>0</w:t>
      </w:r>
      <w:r w:rsidR="005F5F04" w:rsidRPr="00746AA5">
        <w:rPr>
          <w:rFonts w:ascii="Arial" w:hAnsi="Arial" w:cs="Arial"/>
          <w:b/>
          <w:color w:val="000000"/>
          <w:sz w:val="22"/>
          <w:szCs w:val="22"/>
        </w:rPr>
        <w:t xml:space="preserve"> </w:t>
      </w:r>
      <w:proofErr w:type="spellStart"/>
      <w:r w:rsidR="005F5F04" w:rsidRPr="00746AA5">
        <w:rPr>
          <w:rFonts w:ascii="Arial" w:hAnsi="Arial" w:cs="Arial"/>
          <w:color w:val="000000"/>
          <w:sz w:val="22"/>
          <w:szCs w:val="22"/>
        </w:rPr>
        <w:t>mtg</w:t>
      </w:r>
      <w:proofErr w:type="spellEnd"/>
      <w:r w:rsidR="005F5F04" w:rsidRPr="00746AA5">
        <w:rPr>
          <w:rFonts w:ascii="Arial" w:hAnsi="Arial" w:cs="Arial"/>
          <w:color w:val="000000"/>
          <w:sz w:val="22"/>
          <w:szCs w:val="22"/>
        </w:rPr>
        <w:t xml:space="preserve"> pracy ładowarki podzielona przez </w:t>
      </w:r>
      <w:r w:rsidR="005F71AB">
        <w:rPr>
          <w:rFonts w:ascii="Arial" w:hAnsi="Arial" w:cs="Arial"/>
          <w:b/>
          <w:color w:val="000000"/>
          <w:sz w:val="22"/>
          <w:szCs w:val="22"/>
        </w:rPr>
        <w:t>34</w:t>
      </w:r>
      <w:r w:rsidR="00A64793" w:rsidRPr="00A64793">
        <w:rPr>
          <w:rFonts w:ascii="Arial" w:hAnsi="Arial" w:cs="Arial"/>
          <w:b/>
          <w:color w:val="000000"/>
          <w:sz w:val="22"/>
          <w:szCs w:val="22"/>
        </w:rPr>
        <w:t>0</w:t>
      </w:r>
      <w:r w:rsidR="005F5F04" w:rsidRPr="00746AA5">
        <w:rPr>
          <w:rFonts w:ascii="Arial" w:hAnsi="Arial" w:cs="Arial"/>
          <w:color w:val="000000"/>
          <w:sz w:val="22"/>
          <w:szCs w:val="22"/>
        </w:rPr>
        <w:t>.</w:t>
      </w:r>
    </w:p>
    <w:p w14:paraId="65D75F7D" w14:textId="77777777" w:rsidR="000C005C" w:rsidRPr="000A6B69" w:rsidRDefault="00E971DD" w:rsidP="000C005C">
      <w:pPr>
        <w:numPr>
          <w:ilvl w:val="1"/>
          <w:numId w:val="6"/>
        </w:numPr>
        <w:spacing w:after="120"/>
        <w:jc w:val="both"/>
        <w:rPr>
          <w:rFonts w:ascii="Arial" w:hAnsi="Arial" w:cs="Arial"/>
          <w:sz w:val="22"/>
        </w:rPr>
      </w:pPr>
      <w:r w:rsidRPr="000A6B69">
        <w:rPr>
          <w:rFonts w:ascii="Arial" w:hAnsi="Arial" w:cs="Arial"/>
          <w:sz w:val="22"/>
        </w:rPr>
        <w:t xml:space="preserve">Koszt wynajmu </w:t>
      </w:r>
      <w:r w:rsidR="00AA7018" w:rsidRPr="000A6B69">
        <w:rPr>
          <w:rFonts w:ascii="Arial" w:hAnsi="Arial" w:cs="Arial"/>
          <w:sz w:val="22"/>
        </w:rPr>
        <w:t>ma zostać obliczony</w:t>
      </w:r>
      <w:r w:rsidR="00B66993" w:rsidRPr="000A6B69">
        <w:rPr>
          <w:rFonts w:ascii="Arial" w:hAnsi="Arial" w:cs="Arial"/>
          <w:sz w:val="22"/>
        </w:rPr>
        <w:t xml:space="preserve"> zgodnie z zapisami w rozdziale 12 SIWZ</w:t>
      </w:r>
      <w:r w:rsidR="00803967" w:rsidRPr="000A6B69">
        <w:rPr>
          <w:rFonts w:ascii="Arial" w:hAnsi="Arial" w:cs="Arial"/>
          <w:sz w:val="22"/>
        </w:rPr>
        <w:t>.</w:t>
      </w:r>
    </w:p>
    <w:p w14:paraId="7BEA7C5E" w14:textId="6ED1886A" w:rsidR="00803967" w:rsidRPr="000A6B69" w:rsidRDefault="000C005C" w:rsidP="000C005C">
      <w:pPr>
        <w:numPr>
          <w:ilvl w:val="1"/>
          <w:numId w:val="6"/>
        </w:numPr>
        <w:spacing w:after="120"/>
        <w:jc w:val="both"/>
        <w:rPr>
          <w:rFonts w:ascii="Arial" w:hAnsi="Arial" w:cs="Arial"/>
          <w:sz w:val="22"/>
        </w:rPr>
      </w:pPr>
      <w:r w:rsidRPr="000A6B69">
        <w:rPr>
          <w:rFonts w:ascii="Arial" w:hAnsi="Arial" w:cs="Arial"/>
          <w:sz w:val="22"/>
        </w:rPr>
        <w:t xml:space="preserve">W formularzu ofertowym wykonawca ma podać markę model/typ oferowanych ładowarek. Ponadto </w:t>
      </w:r>
      <w:r w:rsidRPr="000A6B69">
        <w:rPr>
          <w:rFonts w:ascii="Arial" w:eastAsia="Lucida Sans Unicode" w:hAnsi="Arial" w:cs="Arial"/>
          <w:bCs/>
          <w:sz w:val="22"/>
          <w:szCs w:val="22"/>
        </w:rPr>
        <w:t xml:space="preserve">by wykonawca otrzymał punkty w ramach kryterium oceny ofert „Średnie nominalne zużycie paliwa w g/kWh”  dane podane w ofercie muszą być poparte materiałami/dokumentami załączonymi  do oferty lub musi być w ofercie podany adres strony internetowej </w:t>
      </w:r>
      <w:r w:rsidRPr="000A6B69">
        <w:rPr>
          <w:rFonts w:ascii="Arial" w:hAnsi="Arial" w:cs="Arial"/>
          <w:bCs/>
          <w:sz w:val="22"/>
          <w:szCs w:val="22"/>
          <w:lang w:eastAsia="ar-SA"/>
        </w:rPr>
        <w:t>gdzie</w:t>
      </w:r>
      <w:r w:rsidRPr="000A6B69">
        <w:rPr>
          <w:rFonts w:ascii="Arial" w:hAnsi="Arial" w:cs="Arial"/>
          <w:sz w:val="22"/>
          <w:szCs w:val="22"/>
          <w:lang w:eastAsia="ar-SA"/>
        </w:rPr>
        <w:t xml:space="preserve"> dla wiadomości publicznej producent podaje średnie nominalne zużycie paliwa. </w:t>
      </w:r>
    </w:p>
    <w:p w14:paraId="673E389C" w14:textId="4FA99280" w:rsidR="00B66993" w:rsidRPr="003976B7" w:rsidRDefault="00B66993" w:rsidP="000C005C">
      <w:pPr>
        <w:numPr>
          <w:ilvl w:val="1"/>
          <w:numId w:val="6"/>
        </w:numPr>
        <w:spacing w:after="120"/>
        <w:jc w:val="both"/>
        <w:rPr>
          <w:rFonts w:ascii="Arial" w:hAnsi="Arial" w:cs="Arial"/>
          <w:bCs/>
          <w:color w:val="000000"/>
          <w:sz w:val="22"/>
          <w:szCs w:val="22"/>
        </w:rPr>
      </w:pPr>
      <w:r w:rsidRPr="001960F2">
        <w:rPr>
          <w:rFonts w:ascii="Arial" w:hAnsi="Arial" w:cs="Arial"/>
          <w:color w:val="000000"/>
          <w:sz w:val="22"/>
          <w:szCs w:val="22"/>
        </w:rPr>
        <w:t>W przypadku jakichkolwiek wątpliwo</w:t>
      </w:r>
      <w:r w:rsidR="002E444F">
        <w:rPr>
          <w:rFonts w:ascii="Arial" w:hAnsi="Arial" w:cs="Arial"/>
          <w:color w:val="000000"/>
          <w:sz w:val="22"/>
          <w:szCs w:val="22"/>
        </w:rPr>
        <w:t xml:space="preserve">ści, uwag dotyczących przedmiotu zamówienia </w:t>
      </w:r>
      <w:r w:rsidR="00B77C2E">
        <w:rPr>
          <w:rFonts w:ascii="Arial" w:hAnsi="Arial" w:cs="Arial"/>
          <w:color w:val="000000"/>
          <w:sz w:val="22"/>
          <w:szCs w:val="22"/>
        </w:rPr>
        <w:t xml:space="preserve">                             </w:t>
      </w:r>
      <w:r w:rsidR="002E444F">
        <w:rPr>
          <w:rFonts w:ascii="Arial" w:hAnsi="Arial" w:cs="Arial"/>
          <w:color w:val="000000"/>
          <w:sz w:val="22"/>
          <w:szCs w:val="22"/>
        </w:rPr>
        <w:t xml:space="preserve">i zapisów SIWZ </w:t>
      </w:r>
      <w:r w:rsidRPr="001960F2">
        <w:rPr>
          <w:rFonts w:ascii="Arial" w:hAnsi="Arial" w:cs="Arial"/>
          <w:color w:val="000000"/>
          <w:sz w:val="22"/>
          <w:szCs w:val="22"/>
        </w:rPr>
        <w:t xml:space="preserve"> </w:t>
      </w:r>
      <w:r w:rsidRPr="00F93260">
        <w:rPr>
          <w:rFonts w:ascii="Arial" w:hAnsi="Arial" w:cs="Arial"/>
          <w:color w:val="000000"/>
          <w:sz w:val="22"/>
          <w:szCs w:val="22"/>
        </w:rPr>
        <w:t>należy kierować do Zamawiającego zapyta</w:t>
      </w:r>
      <w:r w:rsidR="00B77C2E">
        <w:rPr>
          <w:rFonts w:ascii="Arial" w:hAnsi="Arial" w:cs="Arial"/>
          <w:color w:val="000000"/>
          <w:sz w:val="22"/>
          <w:szCs w:val="22"/>
        </w:rPr>
        <w:t xml:space="preserve">nie w celu </w:t>
      </w:r>
      <w:r w:rsidR="005C0818" w:rsidRPr="005C0818">
        <w:rPr>
          <w:rFonts w:ascii="Arial" w:hAnsi="Arial" w:cs="Arial"/>
          <w:color w:val="000000"/>
          <w:sz w:val="22"/>
          <w:szCs w:val="22"/>
        </w:rPr>
        <w:t>uzyskania</w:t>
      </w:r>
      <w:r w:rsidR="00B77C2E">
        <w:rPr>
          <w:rFonts w:ascii="Arial" w:hAnsi="Arial" w:cs="Arial"/>
          <w:color w:val="000000"/>
          <w:sz w:val="22"/>
          <w:szCs w:val="22"/>
        </w:rPr>
        <w:t xml:space="preserve"> wyjaśnień</w:t>
      </w:r>
      <w:r w:rsidRPr="00F93260">
        <w:rPr>
          <w:rFonts w:ascii="Arial" w:hAnsi="Arial" w:cs="Arial"/>
          <w:color w:val="000000"/>
          <w:sz w:val="22"/>
          <w:szCs w:val="22"/>
        </w:rPr>
        <w:t>.</w:t>
      </w:r>
      <w:r w:rsidRPr="001960F2">
        <w:rPr>
          <w:rFonts w:ascii="Arial" w:hAnsi="Arial" w:cs="Arial"/>
          <w:color w:val="000000"/>
          <w:sz w:val="22"/>
          <w:szCs w:val="22"/>
        </w:rPr>
        <w:t xml:space="preserve"> </w:t>
      </w:r>
    </w:p>
    <w:p w14:paraId="1FE673F4" w14:textId="2A4875AF" w:rsidR="00701CEE" w:rsidRPr="003976B7" w:rsidRDefault="00B66993" w:rsidP="000C005C">
      <w:pPr>
        <w:numPr>
          <w:ilvl w:val="1"/>
          <w:numId w:val="6"/>
        </w:numPr>
        <w:spacing w:after="120"/>
        <w:jc w:val="both"/>
        <w:rPr>
          <w:rFonts w:ascii="Arial" w:hAnsi="Arial" w:cs="Arial"/>
          <w:bCs/>
          <w:color w:val="000000"/>
          <w:sz w:val="22"/>
          <w:szCs w:val="22"/>
        </w:rPr>
      </w:pPr>
      <w:r w:rsidRPr="001960F2">
        <w:rPr>
          <w:rFonts w:ascii="Arial" w:hAnsi="Arial" w:cs="Arial"/>
          <w:color w:val="000000"/>
          <w:sz w:val="22"/>
          <w:szCs w:val="22"/>
        </w:rPr>
        <w:t>Zamawiający zgodnie z art. 87 ust. 2</w:t>
      </w:r>
      <w:r w:rsidR="00944B13">
        <w:rPr>
          <w:rFonts w:ascii="Arial" w:hAnsi="Arial" w:cs="Arial"/>
          <w:color w:val="000000"/>
          <w:sz w:val="22"/>
          <w:szCs w:val="22"/>
        </w:rPr>
        <w:t xml:space="preserve"> </w:t>
      </w:r>
      <w:proofErr w:type="spellStart"/>
      <w:r w:rsidR="00944B13">
        <w:rPr>
          <w:rFonts w:ascii="Arial" w:hAnsi="Arial" w:cs="Arial"/>
          <w:color w:val="000000"/>
          <w:sz w:val="22"/>
          <w:szCs w:val="22"/>
        </w:rPr>
        <w:t>Pzp</w:t>
      </w:r>
      <w:proofErr w:type="spellEnd"/>
      <w:r w:rsidR="00944B13">
        <w:rPr>
          <w:rFonts w:ascii="Arial" w:hAnsi="Arial" w:cs="Arial"/>
          <w:color w:val="000000"/>
          <w:sz w:val="22"/>
          <w:szCs w:val="22"/>
        </w:rPr>
        <w:t xml:space="preserve"> </w:t>
      </w:r>
      <w:r w:rsidRPr="001960F2">
        <w:rPr>
          <w:rFonts w:ascii="Arial" w:hAnsi="Arial" w:cs="Arial"/>
          <w:color w:val="000000"/>
          <w:sz w:val="22"/>
          <w:szCs w:val="22"/>
        </w:rPr>
        <w:t xml:space="preserve"> poprawi w ofercie: omyłki pisarskie, oczywi</w:t>
      </w:r>
      <w:r w:rsidR="00944B13">
        <w:rPr>
          <w:rFonts w:ascii="Arial" w:hAnsi="Arial" w:cs="Arial"/>
          <w:color w:val="000000"/>
          <w:sz w:val="22"/>
          <w:szCs w:val="22"/>
        </w:rPr>
        <w:t>ste omyłki rachunkowe</w:t>
      </w:r>
      <w:r w:rsidRPr="001960F2">
        <w:rPr>
          <w:rFonts w:ascii="Arial" w:hAnsi="Arial" w:cs="Arial"/>
          <w:color w:val="000000"/>
          <w:sz w:val="22"/>
          <w:szCs w:val="22"/>
        </w:rPr>
        <w:t xml:space="preserv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66FB14DB" w14:textId="7C60C7BF" w:rsidR="00B66993" w:rsidRPr="001960F2" w:rsidRDefault="00B66993" w:rsidP="000C005C">
      <w:pPr>
        <w:numPr>
          <w:ilvl w:val="1"/>
          <w:numId w:val="6"/>
        </w:numPr>
        <w:spacing w:after="120"/>
        <w:jc w:val="both"/>
        <w:rPr>
          <w:rFonts w:ascii="Arial" w:hAnsi="Arial" w:cs="Arial"/>
          <w:bCs/>
          <w:color w:val="000000"/>
          <w:sz w:val="22"/>
          <w:szCs w:val="22"/>
        </w:rPr>
      </w:pPr>
      <w:r w:rsidRPr="001960F2">
        <w:rPr>
          <w:rFonts w:ascii="Arial" w:hAnsi="Arial" w:cs="Arial"/>
          <w:color w:val="000000"/>
          <w:sz w:val="22"/>
          <w:szCs w:val="22"/>
        </w:rPr>
        <w:t xml:space="preserve">Koperta (opakowanie) zawierająca ofertę musi być zamknięta i zabezpieczona </w:t>
      </w:r>
      <w:r w:rsidR="00B77C2E">
        <w:rPr>
          <w:rFonts w:ascii="Arial" w:hAnsi="Arial" w:cs="Arial"/>
          <w:color w:val="000000"/>
          <w:sz w:val="22"/>
          <w:szCs w:val="22"/>
        </w:rPr>
        <w:t xml:space="preserve">                           </w:t>
      </w:r>
      <w:r w:rsidRPr="001960F2">
        <w:rPr>
          <w:rFonts w:ascii="Arial" w:hAnsi="Arial" w:cs="Arial"/>
          <w:color w:val="000000"/>
          <w:sz w:val="22"/>
          <w:szCs w:val="22"/>
        </w:rPr>
        <w:t>przed</w:t>
      </w:r>
      <w:r w:rsidRPr="001960F2">
        <w:rPr>
          <w:rFonts w:ascii="Arial" w:hAnsi="Arial" w:cs="Arial"/>
          <w:color w:val="000000"/>
        </w:rPr>
        <w:t xml:space="preserve"> </w:t>
      </w:r>
      <w:r w:rsidRPr="001960F2">
        <w:rPr>
          <w:rFonts w:ascii="Arial" w:hAnsi="Arial" w:cs="Arial"/>
          <w:color w:val="000000"/>
          <w:sz w:val="22"/>
          <w:szCs w:val="22"/>
        </w:rPr>
        <w:t>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p>
    <w:p w14:paraId="495BFEC2" w14:textId="77777777" w:rsidR="00BA5E37" w:rsidRPr="001960F2" w:rsidRDefault="00BA5E37" w:rsidP="00B66993">
      <w:pPr>
        <w:jc w:val="both"/>
        <w:rPr>
          <w:rFonts w:ascii="Arial" w:hAnsi="Arial" w:cs="Arial"/>
          <w:bCs/>
          <w:color w:val="000000"/>
          <w:sz w:val="22"/>
          <w:szCs w:val="22"/>
        </w:rPr>
      </w:pPr>
    </w:p>
    <w:p w14:paraId="0D569DB6" w14:textId="04B47872" w:rsidR="00AA7018" w:rsidRPr="003976B7" w:rsidRDefault="00B66993" w:rsidP="005348F2">
      <w:pPr>
        <w:numPr>
          <w:ilvl w:val="1"/>
          <w:numId w:val="6"/>
        </w:numPr>
        <w:jc w:val="both"/>
        <w:rPr>
          <w:rFonts w:ascii="Arial" w:hAnsi="Arial" w:cs="Arial"/>
          <w:bCs/>
          <w:color w:val="000000"/>
          <w:sz w:val="22"/>
          <w:szCs w:val="22"/>
        </w:rPr>
      </w:pPr>
      <w:r w:rsidRPr="001960F2">
        <w:rPr>
          <w:rFonts w:ascii="Arial" w:hAnsi="Arial" w:cs="Arial"/>
          <w:color w:val="000000"/>
          <w:sz w:val="22"/>
        </w:rPr>
        <w:t xml:space="preserve">Ofertę można złożyć w kopercie lub innym nieprzeźroczystym opakowaniu. Koperta (opakowanie) ma być opisana: </w:t>
      </w:r>
    </w:p>
    <w:p w14:paraId="4EECF781" w14:textId="77777777" w:rsidR="00AA7018" w:rsidRPr="00212766" w:rsidRDefault="00AA7018" w:rsidP="005348F2">
      <w:pPr>
        <w:jc w:val="both"/>
        <w:rPr>
          <w:rFonts w:ascii="Arial" w:hAnsi="Arial" w:cs="Arial"/>
          <w:bCs/>
          <w:color w:val="000000"/>
          <w:sz w:val="22"/>
          <w:szCs w:val="22"/>
        </w:rPr>
      </w:pPr>
    </w:p>
    <w:p w14:paraId="7C0D09E6"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Nazwa i adres wykonawcy składającego ofertę </w:t>
      </w:r>
    </w:p>
    <w:p w14:paraId="1B41B4F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w:t>
      </w:r>
    </w:p>
    <w:p w14:paraId="42C83DAC"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Tel/Fax wykonawcy...........................................................</w:t>
      </w:r>
    </w:p>
    <w:p w14:paraId="7D195030" w14:textId="3F5EBEE4"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Adres e-mail wykonawcy .................................................          </w:t>
      </w:r>
    </w:p>
    <w:p w14:paraId="4F2648E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                                                                                       </w:t>
      </w:r>
      <w:r w:rsidR="00B06645">
        <w:rPr>
          <w:rFonts w:ascii="Arial" w:hAnsi="Arial" w:cs="Arial"/>
          <w:bCs/>
          <w:color w:val="000000"/>
          <w:sz w:val="18"/>
          <w:szCs w:val="18"/>
        </w:rPr>
        <w:t xml:space="preserve">                               </w:t>
      </w:r>
      <w:r w:rsidRPr="001960F2">
        <w:rPr>
          <w:rFonts w:ascii="Arial" w:hAnsi="Arial" w:cs="Arial"/>
          <w:bCs/>
          <w:color w:val="000000"/>
          <w:sz w:val="18"/>
          <w:szCs w:val="18"/>
        </w:rPr>
        <w:t xml:space="preserve">Zamawiający: </w:t>
      </w:r>
    </w:p>
    <w:p w14:paraId="38ECC76D" w14:textId="37D77A8A"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Zakład Odzysku</w:t>
      </w:r>
      <w:r w:rsidR="004A2B0B">
        <w:rPr>
          <w:rFonts w:ascii="Arial" w:hAnsi="Arial" w:cs="Arial"/>
          <w:b/>
          <w:sz w:val="22"/>
          <w:szCs w:val="22"/>
        </w:rPr>
        <w:t xml:space="preserve"> </w:t>
      </w:r>
    </w:p>
    <w:p w14:paraId="6EAB85E6"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i Składowania Odpadów Komunalnych </w:t>
      </w:r>
    </w:p>
    <w:p w14:paraId="453CB893"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w Leśnie Górnym </w:t>
      </w:r>
    </w:p>
    <w:p w14:paraId="1A1CEEAF" w14:textId="64E44908"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Leśno Górne 12</w:t>
      </w:r>
      <w:r w:rsidR="004A2B0B">
        <w:rPr>
          <w:rFonts w:ascii="Arial" w:hAnsi="Arial" w:cs="Arial"/>
          <w:b/>
          <w:sz w:val="22"/>
          <w:szCs w:val="22"/>
        </w:rPr>
        <w:t xml:space="preserve">, </w:t>
      </w:r>
      <w:r w:rsidRPr="00A91F60">
        <w:rPr>
          <w:rFonts w:ascii="Arial" w:hAnsi="Arial" w:cs="Arial"/>
          <w:b/>
          <w:sz w:val="22"/>
          <w:szCs w:val="22"/>
        </w:rPr>
        <w:t>72-004 Tanowo,</w:t>
      </w:r>
    </w:p>
    <w:p w14:paraId="2C692EAB" w14:textId="77777777" w:rsidR="00060E5C" w:rsidRDefault="00060E5C" w:rsidP="00060E5C">
      <w:pPr>
        <w:pBdr>
          <w:left w:val="single" w:sz="4" w:space="4" w:color="auto"/>
          <w:right w:val="single" w:sz="4" w:space="4" w:color="auto"/>
        </w:pBdr>
        <w:tabs>
          <w:tab w:val="left" w:pos="6240"/>
        </w:tabs>
        <w:jc w:val="center"/>
        <w:rPr>
          <w:rFonts w:ascii="Arial" w:hAnsi="Arial" w:cs="Arial"/>
          <w:bCs/>
          <w:color w:val="000000"/>
          <w:sz w:val="18"/>
          <w:szCs w:val="18"/>
        </w:rPr>
      </w:pPr>
    </w:p>
    <w:p w14:paraId="0C6A7C62" w14:textId="2505E619" w:rsidR="00803967" w:rsidRPr="001960F2" w:rsidRDefault="00803967" w:rsidP="00060E5C">
      <w:pPr>
        <w:pBdr>
          <w:left w:val="single" w:sz="4" w:space="4" w:color="auto"/>
          <w:right w:val="single" w:sz="4" w:space="4" w:color="auto"/>
        </w:pBdr>
        <w:tabs>
          <w:tab w:val="left" w:pos="6240"/>
        </w:tabs>
        <w:jc w:val="center"/>
        <w:rPr>
          <w:rFonts w:ascii="Arial" w:hAnsi="Arial" w:cs="Arial"/>
          <w:bCs/>
          <w:color w:val="000000"/>
          <w:sz w:val="18"/>
          <w:szCs w:val="18"/>
        </w:rPr>
      </w:pPr>
      <w:r w:rsidRPr="001960F2">
        <w:rPr>
          <w:rFonts w:ascii="Arial" w:hAnsi="Arial" w:cs="Arial"/>
          <w:bCs/>
          <w:color w:val="000000"/>
          <w:sz w:val="18"/>
          <w:szCs w:val="18"/>
        </w:rPr>
        <w:t>Przetarg nieograniczony</w:t>
      </w:r>
    </w:p>
    <w:p w14:paraId="68F5803E" w14:textId="58E66659" w:rsidR="00803967" w:rsidRPr="004A2B0B" w:rsidRDefault="002E444F" w:rsidP="004A2B0B">
      <w:pPr>
        <w:widowControl w:val="0"/>
        <w:pBdr>
          <w:left w:val="single" w:sz="4" w:space="4" w:color="auto"/>
          <w:right w:val="single" w:sz="4" w:space="4" w:color="auto"/>
        </w:pBdr>
        <w:tabs>
          <w:tab w:val="left" w:pos="2880"/>
        </w:tabs>
        <w:spacing w:line="360" w:lineRule="auto"/>
        <w:jc w:val="center"/>
        <w:rPr>
          <w:b/>
        </w:rPr>
      </w:pPr>
      <w:r w:rsidRPr="002E444F">
        <w:rPr>
          <w:rFonts w:ascii="Arial" w:hAnsi="Arial" w:cs="Arial"/>
          <w:b/>
          <w:snapToGrid w:val="0"/>
          <w:sz w:val="22"/>
          <w:szCs w:val="22"/>
        </w:rPr>
        <w:t>„</w:t>
      </w:r>
      <w:r w:rsidR="00B77C2E">
        <w:rPr>
          <w:rFonts w:ascii="Arial" w:hAnsi="Arial" w:cs="Arial"/>
          <w:b/>
          <w:snapToGrid w:val="0"/>
          <w:sz w:val="22"/>
          <w:szCs w:val="22"/>
        </w:rPr>
        <w:t xml:space="preserve">Wynajem dwóch ładowarek </w:t>
      </w:r>
      <w:r w:rsidR="003D16DD">
        <w:rPr>
          <w:rFonts w:ascii="Arial" w:hAnsi="Arial" w:cs="Arial"/>
          <w:b/>
          <w:snapToGrid w:val="0"/>
          <w:sz w:val="22"/>
          <w:szCs w:val="22"/>
        </w:rPr>
        <w:t xml:space="preserve">kołowych jednonaczyniowych </w:t>
      </w:r>
      <w:r w:rsidR="00B77C2E">
        <w:rPr>
          <w:rFonts w:ascii="Arial" w:hAnsi="Arial" w:cs="Arial"/>
          <w:b/>
          <w:snapToGrid w:val="0"/>
          <w:sz w:val="22"/>
          <w:szCs w:val="22"/>
        </w:rPr>
        <w:t xml:space="preserve">na potrzeby zakładu Odzysku i Składowania Odpadów Komunalnych w Leśnie Górnym na </w:t>
      </w:r>
      <w:r w:rsidR="00B84C6D">
        <w:rPr>
          <w:rFonts w:ascii="Arial" w:hAnsi="Arial" w:cs="Arial"/>
          <w:b/>
          <w:snapToGrid w:val="0"/>
          <w:sz w:val="22"/>
          <w:szCs w:val="22"/>
        </w:rPr>
        <w:t xml:space="preserve">lata </w:t>
      </w:r>
      <w:r w:rsidR="007F3953">
        <w:rPr>
          <w:rFonts w:ascii="Arial" w:hAnsi="Arial" w:cs="Arial"/>
          <w:b/>
          <w:snapToGrid w:val="0"/>
          <w:sz w:val="22"/>
          <w:szCs w:val="22"/>
        </w:rPr>
        <w:t xml:space="preserve"> </w:t>
      </w:r>
      <w:r w:rsidR="00B84C6D">
        <w:rPr>
          <w:rFonts w:ascii="Arial" w:hAnsi="Arial" w:cs="Arial"/>
          <w:b/>
          <w:snapToGrid w:val="0"/>
          <w:sz w:val="22"/>
          <w:szCs w:val="22"/>
        </w:rPr>
        <w:t>2021-2022</w:t>
      </w:r>
      <w:r w:rsidRPr="002E444F">
        <w:rPr>
          <w:rFonts w:ascii="Arial" w:hAnsi="Arial" w:cs="Arial"/>
          <w:b/>
          <w:snapToGrid w:val="0"/>
          <w:sz w:val="22"/>
          <w:szCs w:val="22"/>
        </w:rPr>
        <w:t>”</w:t>
      </w:r>
      <w:r w:rsidR="00803967" w:rsidRPr="001960F2">
        <w:rPr>
          <w:rFonts w:ascii="Arial" w:hAnsi="Arial" w:cs="Arial"/>
          <w:color w:val="000000"/>
          <w:sz w:val="18"/>
          <w:szCs w:val="18"/>
        </w:rPr>
        <w:t xml:space="preserve"> </w:t>
      </w:r>
    </w:p>
    <w:p w14:paraId="2D45B18D" w14:textId="50B9511D" w:rsidR="00803967" w:rsidRPr="00F87C0B" w:rsidRDefault="00803967" w:rsidP="00472745">
      <w:pPr>
        <w:pBdr>
          <w:left w:val="single" w:sz="4" w:space="4" w:color="auto"/>
          <w:bottom w:val="single" w:sz="4" w:space="0" w:color="auto"/>
          <w:right w:val="single" w:sz="4" w:space="4" w:color="auto"/>
        </w:pBdr>
        <w:jc w:val="center"/>
        <w:rPr>
          <w:b/>
          <w:bCs/>
          <w:sz w:val="28"/>
          <w:szCs w:val="28"/>
          <w:u w:val="single"/>
        </w:rPr>
      </w:pPr>
      <w:r w:rsidRPr="00200F3A">
        <w:rPr>
          <w:rFonts w:ascii="Arial" w:hAnsi="Arial" w:cs="Arial"/>
          <w:bCs/>
          <w:color w:val="000000"/>
          <w:sz w:val="20"/>
          <w:szCs w:val="20"/>
        </w:rPr>
        <w:t xml:space="preserve">Nie otwierać przed </w:t>
      </w:r>
      <w:r w:rsidRPr="000A6B69">
        <w:rPr>
          <w:rFonts w:ascii="Arial" w:hAnsi="Arial" w:cs="Arial"/>
          <w:bCs/>
          <w:color w:val="000000"/>
          <w:sz w:val="20"/>
          <w:szCs w:val="20"/>
        </w:rPr>
        <w:t xml:space="preserve">dniem </w:t>
      </w:r>
      <w:r w:rsidR="00884817" w:rsidRPr="000A6B69">
        <w:rPr>
          <w:rFonts w:ascii="Arial" w:hAnsi="Arial" w:cs="Arial"/>
          <w:bCs/>
          <w:color w:val="000000"/>
          <w:sz w:val="20"/>
          <w:szCs w:val="20"/>
        </w:rPr>
        <w:t xml:space="preserve"> </w:t>
      </w:r>
      <w:r w:rsidR="000A6B69" w:rsidRPr="000A6B69">
        <w:rPr>
          <w:rFonts w:ascii="Arial" w:hAnsi="Arial" w:cs="Arial"/>
          <w:bCs/>
          <w:color w:val="000000"/>
          <w:sz w:val="20"/>
          <w:szCs w:val="20"/>
        </w:rPr>
        <w:t xml:space="preserve"> </w:t>
      </w:r>
      <w:r w:rsidR="000A6B69" w:rsidRPr="00F87C0B">
        <w:rPr>
          <w:b/>
          <w:bCs/>
          <w:sz w:val="28"/>
          <w:szCs w:val="28"/>
          <w:u w:val="single"/>
        </w:rPr>
        <w:t>30.11</w:t>
      </w:r>
      <w:r w:rsidR="0099543D" w:rsidRPr="00F87C0B">
        <w:rPr>
          <w:b/>
          <w:bCs/>
          <w:sz w:val="28"/>
          <w:szCs w:val="28"/>
          <w:u w:val="single"/>
        </w:rPr>
        <w:t>.</w:t>
      </w:r>
      <w:r w:rsidR="003A5A2E" w:rsidRPr="00F87C0B">
        <w:rPr>
          <w:b/>
          <w:bCs/>
          <w:sz w:val="28"/>
          <w:szCs w:val="28"/>
          <w:u w:val="single"/>
        </w:rPr>
        <w:t>2</w:t>
      </w:r>
      <w:r w:rsidR="00681BBA" w:rsidRPr="00F87C0B">
        <w:rPr>
          <w:b/>
          <w:bCs/>
          <w:sz w:val="28"/>
          <w:szCs w:val="28"/>
          <w:u w:val="single"/>
        </w:rPr>
        <w:t>0</w:t>
      </w:r>
      <w:r w:rsidR="00B84C6D" w:rsidRPr="00F87C0B">
        <w:rPr>
          <w:b/>
          <w:bCs/>
          <w:sz w:val="28"/>
          <w:szCs w:val="28"/>
          <w:u w:val="single"/>
        </w:rPr>
        <w:t>20</w:t>
      </w:r>
      <w:r w:rsidR="00681BBA" w:rsidRPr="00F87C0B">
        <w:rPr>
          <w:b/>
          <w:bCs/>
          <w:sz w:val="28"/>
          <w:szCs w:val="28"/>
          <w:u w:val="single"/>
        </w:rPr>
        <w:t xml:space="preserve">r. </w:t>
      </w:r>
      <w:r w:rsidRPr="00F87C0B">
        <w:rPr>
          <w:b/>
          <w:bCs/>
          <w:sz w:val="28"/>
          <w:szCs w:val="28"/>
          <w:u w:val="single"/>
        </w:rPr>
        <w:t xml:space="preserve"> do godz</w:t>
      </w:r>
      <w:r w:rsidR="00200F3A" w:rsidRPr="00F87C0B">
        <w:rPr>
          <w:b/>
          <w:bCs/>
          <w:sz w:val="28"/>
          <w:szCs w:val="28"/>
          <w:u w:val="single"/>
        </w:rPr>
        <w:t>.</w:t>
      </w:r>
      <w:r w:rsidRPr="00F87C0B">
        <w:rPr>
          <w:b/>
          <w:bCs/>
          <w:sz w:val="28"/>
          <w:szCs w:val="28"/>
          <w:u w:val="single"/>
        </w:rPr>
        <w:t xml:space="preserve"> </w:t>
      </w:r>
      <w:r w:rsidR="00876112" w:rsidRPr="00F87C0B">
        <w:rPr>
          <w:b/>
          <w:bCs/>
          <w:sz w:val="28"/>
          <w:szCs w:val="28"/>
          <w:u w:val="single"/>
        </w:rPr>
        <w:t>09</w:t>
      </w:r>
      <w:r w:rsidR="0099543D" w:rsidRPr="00F87C0B">
        <w:rPr>
          <w:b/>
          <w:bCs/>
          <w:sz w:val="28"/>
          <w:szCs w:val="28"/>
          <w:u w:val="single"/>
        </w:rPr>
        <w:t>.</w:t>
      </w:r>
      <w:r w:rsidR="00CD32E0" w:rsidRPr="00F87C0B">
        <w:rPr>
          <w:b/>
          <w:bCs/>
          <w:sz w:val="28"/>
          <w:szCs w:val="28"/>
          <w:u w:val="single"/>
        </w:rPr>
        <w:t>45</w:t>
      </w:r>
    </w:p>
    <w:p w14:paraId="0EA70FA7" w14:textId="77777777" w:rsidR="00961EF4" w:rsidRPr="001960F2" w:rsidRDefault="00961EF4" w:rsidP="004A2B0B">
      <w:pPr>
        <w:pBdr>
          <w:left w:val="single" w:sz="4" w:space="4" w:color="auto"/>
          <w:bottom w:val="single" w:sz="4" w:space="0" w:color="auto"/>
          <w:right w:val="single" w:sz="4" w:space="4" w:color="auto"/>
        </w:pBdr>
        <w:rPr>
          <w:rFonts w:ascii="Arial" w:hAnsi="Arial" w:cs="Arial"/>
          <w:bCs/>
          <w:color w:val="000000"/>
          <w:sz w:val="18"/>
          <w:szCs w:val="18"/>
        </w:rPr>
      </w:pPr>
    </w:p>
    <w:p w14:paraId="3A103D1B" w14:textId="77777777" w:rsidR="00803967" w:rsidRPr="001960F2" w:rsidRDefault="00803967">
      <w:pPr>
        <w:pBdr>
          <w:left w:val="single" w:sz="4" w:space="4" w:color="auto"/>
          <w:bottom w:val="single" w:sz="4" w:space="0" w:color="auto"/>
          <w:right w:val="single" w:sz="4" w:space="4" w:color="auto"/>
        </w:pBdr>
        <w:spacing w:after="120"/>
        <w:jc w:val="center"/>
        <w:rPr>
          <w:rFonts w:ascii="Arial" w:hAnsi="Arial" w:cs="Arial"/>
          <w:color w:val="000000"/>
          <w:sz w:val="20"/>
        </w:rPr>
      </w:pPr>
    </w:p>
    <w:p w14:paraId="66F63E47" w14:textId="77777777" w:rsidR="000C005C" w:rsidRDefault="000C005C" w:rsidP="00D75412">
      <w:pPr>
        <w:pStyle w:val="Akapitzlist"/>
        <w:spacing w:after="120" w:line="240" w:lineRule="auto"/>
        <w:ind w:left="0"/>
        <w:jc w:val="both"/>
        <w:rPr>
          <w:rFonts w:ascii="Arial" w:hAnsi="Arial" w:cs="Arial"/>
          <w:color w:val="000000"/>
        </w:rPr>
      </w:pPr>
    </w:p>
    <w:p w14:paraId="645B92D6" w14:textId="2CE6C115" w:rsidR="009015BD" w:rsidRPr="00513AC7"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Jeżeli oferta zawiera informacje stanowiące tajemnice przedsiębiorstwa w rozumieniu przepisów art. 11 ustawy z dnia 14 kwietnia 1993 r. o zwalczaniu nieuczciwej konkurencji (Dz. U. 2003 Nr 153 poz. 1503 z </w:t>
      </w:r>
      <w:proofErr w:type="spellStart"/>
      <w:r w:rsidRPr="001960F2">
        <w:rPr>
          <w:rFonts w:ascii="Arial" w:hAnsi="Arial" w:cs="Arial"/>
          <w:color w:val="000000"/>
        </w:rPr>
        <w:t>późn</w:t>
      </w:r>
      <w:proofErr w:type="spellEnd"/>
      <w:r w:rsidRPr="001960F2">
        <w:rPr>
          <w:rFonts w:ascii="Arial" w:hAnsi="Arial" w:cs="Arial"/>
          <w:color w:val="000000"/>
        </w:rPr>
        <w:t>. zm.), wówczas informacje te muszą</w:t>
      </w:r>
      <w:r w:rsidR="00513AC7">
        <w:rPr>
          <w:rFonts w:ascii="Arial" w:hAnsi="Arial" w:cs="Arial"/>
          <w:color w:val="000000"/>
        </w:rPr>
        <w:t xml:space="preserve">                               </w:t>
      </w:r>
      <w:r w:rsidRPr="001960F2">
        <w:rPr>
          <w:rFonts w:ascii="Arial" w:hAnsi="Arial" w:cs="Arial"/>
          <w:color w:val="000000"/>
        </w:rPr>
        <w:t xml:space="preserve"> być wyodrębnione w formie osobnego pakietu celem zachowania przez Zamawiającego tajemnicy. Pakiet ten ma być wyraźnie oznaczony „Tajemnice przedsiębiorstwa - </w:t>
      </w:r>
      <w:r w:rsidR="00513AC7">
        <w:rPr>
          <w:rFonts w:ascii="Arial" w:hAnsi="Arial" w:cs="Arial"/>
          <w:color w:val="000000"/>
        </w:rPr>
        <w:t xml:space="preserve">                           </w:t>
      </w:r>
      <w:r w:rsidRPr="001960F2">
        <w:rPr>
          <w:rFonts w:ascii="Arial" w:hAnsi="Arial" w:cs="Arial"/>
          <w:color w:val="000000"/>
        </w:rPr>
        <w:t>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4BC0C083" w14:textId="2024B653"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Nie ujawnia się tajemnicy stanowiących tajemnicę przedsiębiorstwa w rozumieniu przepisów o zwalczaniu nieuczciwej konkurencji, jeżeli wykonawca, nie później </w:t>
      </w:r>
      <w:r w:rsidR="00513AC7">
        <w:rPr>
          <w:rFonts w:ascii="Arial" w:hAnsi="Arial" w:cs="Arial"/>
          <w:color w:val="000000"/>
        </w:rPr>
        <w:t xml:space="preserve">                              niż </w:t>
      </w:r>
      <w:r w:rsidRPr="001960F2">
        <w:rPr>
          <w:rFonts w:ascii="Arial" w:hAnsi="Arial" w:cs="Arial"/>
          <w:color w:val="000000"/>
        </w:rPr>
        <w:t xml:space="preserve">w terminie składania ofert w postępowaniu, zastrzegł, że nie mogą być one udostępniane </w:t>
      </w:r>
      <w:r w:rsidRPr="00876112">
        <w:rPr>
          <w:rFonts w:ascii="Arial" w:hAnsi="Arial" w:cs="Arial"/>
          <w:b/>
          <w:u w:val="single"/>
        </w:rPr>
        <w:t>oraz wykazał</w:t>
      </w:r>
      <w:r w:rsidRPr="00876112">
        <w:rPr>
          <w:rFonts w:ascii="Arial" w:hAnsi="Arial" w:cs="Arial"/>
        </w:rPr>
        <w:t xml:space="preserve">, </w:t>
      </w:r>
      <w:r w:rsidRPr="001960F2">
        <w:rPr>
          <w:rFonts w:ascii="Arial" w:hAnsi="Arial" w:cs="Arial"/>
          <w:color w:val="000000"/>
        </w:rPr>
        <w:t xml:space="preserve">iż zastrzeżone informacje stanowią tajemnicę przedsiębiorstwa. Wykonawca nie może zastrzec informacji, o których mowa w art. 86 ust. 4 </w:t>
      </w:r>
      <w:proofErr w:type="spellStart"/>
      <w:r w:rsidRPr="001960F2">
        <w:rPr>
          <w:rFonts w:ascii="Arial" w:hAnsi="Arial" w:cs="Arial"/>
          <w:color w:val="000000"/>
        </w:rPr>
        <w:t>Pzp</w:t>
      </w:r>
      <w:proofErr w:type="spellEnd"/>
      <w:r w:rsidRPr="001960F2">
        <w:rPr>
          <w:rFonts w:ascii="Arial" w:hAnsi="Arial" w:cs="Arial"/>
          <w:color w:val="000000"/>
        </w:rPr>
        <w:t>.</w:t>
      </w:r>
    </w:p>
    <w:p w14:paraId="3CA63E80" w14:textId="02738A88"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Zastrzeżenie informacji, które nie stanowią tajemnicy przedsiębiorstwa w rozumieniu </w:t>
      </w:r>
      <w:r w:rsidR="00513AC7">
        <w:rPr>
          <w:rFonts w:ascii="Arial" w:hAnsi="Arial" w:cs="Arial"/>
          <w:color w:val="000000"/>
        </w:rPr>
        <w:t xml:space="preserve">         </w:t>
      </w:r>
      <w:r w:rsidRPr="001960F2">
        <w:rPr>
          <w:rFonts w:ascii="Arial" w:hAnsi="Arial" w:cs="Arial"/>
          <w:color w:val="000000"/>
        </w:rPr>
        <w:t>ww. ustawy w momencie odmowy na wezwanie Zamawiającego do odtajnienia przez Wykonawcę tej części oferty, skutkować będzie ujawnieniem tych informacji.</w:t>
      </w:r>
    </w:p>
    <w:p w14:paraId="50B89754"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Wskazanym jest, aby wszystkie kartki oferty były ponumerowane i parafowane.</w:t>
      </w:r>
    </w:p>
    <w:p w14:paraId="549261C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Zaleca się, aby oferta była zszyta/spięta w sposób uniemożliwiający wypadnięcie jakiegokolwiek z dokumentów oferty.</w:t>
      </w:r>
    </w:p>
    <w:p w14:paraId="0EBD2D11"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może wprowadzić zmiany lub wycofać ofertę przed terminem składania ofert.</w:t>
      </w:r>
    </w:p>
    <w:p w14:paraId="0A7693A3" w14:textId="29358312"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Wprowadzone zmiany muszą być złożone wg takich samyc</w:t>
      </w:r>
      <w:r w:rsidR="00513AC7">
        <w:rPr>
          <w:rFonts w:ascii="Arial" w:hAnsi="Arial" w:cs="Arial"/>
          <w:color w:val="000000"/>
        </w:rPr>
        <w:t xml:space="preserve">h zasad jak złożona oferta tj.       </w:t>
      </w:r>
      <w:r w:rsidRPr="001960F2">
        <w:rPr>
          <w:rFonts w:ascii="Arial" w:hAnsi="Arial" w:cs="Arial"/>
          <w:color w:val="000000"/>
        </w:rPr>
        <w:t xml:space="preserve">w odpowiednio oznakowanej kopercie z dopiskiem </w:t>
      </w:r>
      <w:r w:rsidRPr="001960F2">
        <w:rPr>
          <w:rFonts w:ascii="Arial" w:hAnsi="Arial" w:cs="Arial"/>
          <w:b/>
          <w:bCs/>
          <w:color w:val="000000"/>
        </w:rPr>
        <w:t xml:space="preserve">„ZMIANA” </w:t>
      </w:r>
      <w:r w:rsidRPr="001960F2">
        <w:rPr>
          <w:rFonts w:ascii="Arial" w:hAnsi="Arial" w:cs="Arial"/>
          <w:color w:val="000000"/>
        </w:rPr>
        <w:t xml:space="preserve">(pozostałe oznakowanie jak             w pkt 10.14) </w:t>
      </w:r>
    </w:p>
    <w:p w14:paraId="020A790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Koperty oznakowane dopiskiem </w:t>
      </w:r>
      <w:r w:rsidRPr="001960F2">
        <w:rPr>
          <w:rFonts w:ascii="Arial" w:hAnsi="Arial" w:cs="Arial"/>
          <w:b/>
          <w:bCs/>
          <w:color w:val="000000"/>
        </w:rPr>
        <w:t>„ZMIANA”</w:t>
      </w:r>
      <w:r w:rsidRPr="001960F2">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66D0FC5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ma prawo przed upływem terminu składania ofert wycofać się</w:t>
      </w:r>
      <w:r w:rsidR="00904DDF">
        <w:rPr>
          <w:rFonts w:ascii="Arial" w:hAnsi="Arial" w:cs="Arial"/>
          <w:color w:val="000000"/>
        </w:rPr>
        <w:t xml:space="preserve"> </w:t>
      </w:r>
      <w:r w:rsidRPr="001960F2">
        <w:rPr>
          <w:rFonts w:ascii="Arial" w:hAnsi="Arial" w:cs="Arial"/>
          <w:color w:val="000000"/>
        </w:rPr>
        <w:t xml:space="preserve"> z postępowania poprzez złożenie pisemnego powiadomienia (wg takich samych zasad jak wprowadzanie zmian) z napisem na kopercie </w:t>
      </w:r>
      <w:r w:rsidRPr="001960F2">
        <w:rPr>
          <w:rFonts w:ascii="Arial" w:hAnsi="Arial" w:cs="Arial"/>
          <w:b/>
          <w:bCs/>
          <w:color w:val="000000"/>
        </w:rPr>
        <w:t>„WYCOFANIE”.</w:t>
      </w:r>
    </w:p>
    <w:p w14:paraId="7A6CB147"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Oferty wycofane nie będą otwierane na sesji publicznego otwarcia ofert i zostaną zwrócone Wykonawcy.</w:t>
      </w:r>
    </w:p>
    <w:p w14:paraId="281D00BF" w14:textId="0327D336" w:rsidR="009015BD" w:rsidRPr="00F60228" w:rsidRDefault="00C45C7B" w:rsidP="009015B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W przypadku nieprawidłowego zaadresowania lub nieskutecznego zamknięcia opakowania oferty, Zamawiający nie bierze odpowiedzialności za złe skierowanie przesyłki lub jej przedterminowe otwarcie. Oferta taka nie weźmie udziału w postępowaniu.   </w:t>
      </w:r>
    </w:p>
    <w:p w14:paraId="5E72E140"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11. MIEJSCE ORAZ TERMIN SKŁADANIA I OTWARCIA OFERT</w:t>
      </w:r>
    </w:p>
    <w:p w14:paraId="78383282" w14:textId="77777777" w:rsidR="00803967" w:rsidRPr="001960F2" w:rsidRDefault="00803967">
      <w:pPr>
        <w:jc w:val="both"/>
        <w:rPr>
          <w:rFonts w:ascii="Arial" w:hAnsi="Arial" w:cs="Arial"/>
          <w:bCs/>
          <w:color w:val="000000"/>
          <w:sz w:val="22"/>
        </w:rPr>
      </w:pPr>
    </w:p>
    <w:p w14:paraId="475CD5AB" w14:textId="61F2F75B" w:rsidR="00972B43" w:rsidRPr="00B63C24" w:rsidRDefault="00972B43" w:rsidP="00641DFD">
      <w:pPr>
        <w:numPr>
          <w:ilvl w:val="1"/>
          <w:numId w:val="29"/>
        </w:numPr>
        <w:spacing w:after="120"/>
        <w:jc w:val="both"/>
        <w:rPr>
          <w:rFonts w:ascii="Arial" w:hAnsi="Arial" w:cs="Arial"/>
          <w:bCs/>
          <w:sz w:val="22"/>
          <w:szCs w:val="22"/>
        </w:rPr>
      </w:pPr>
      <w:r w:rsidRPr="00B63C24">
        <w:rPr>
          <w:rFonts w:ascii="Arial" w:hAnsi="Arial" w:cs="Arial"/>
          <w:bCs/>
          <w:sz w:val="22"/>
          <w:szCs w:val="22"/>
        </w:rPr>
        <w:t xml:space="preserve">Ofertę należy złożyć w siedzibie zamawiającego do dnia </w:t>
      </w:r>
      <w:r w:rsidR="000A6B69" w:rsidRPr="000A6B69">
        <w:rPr>
          <w:rFonts w:ascii="Arial" w:hAnsi="Arial" w:cs="Arial"/>
          <w:b/>
          <w:bCs/>
          <w:sz w:val="22"/>
          <w:szCs w:val="22"/>
        </w:rPr>
        <w:t>30.11.</w:t>
      </w:r>
      <w:r w:rsidRPr="000A6B69">
        <w:rPr>
          <w:rFonts w:ascii="Arial" w:hAnsi="Arial" w:cs="Arial"/>
          <w:b/>
          <w:bCs/>
          <w:sz w:val="22"/>
          <w:szCs w:val="22"/>
        </w:rPr>
        <w:t>20</w:t>
      </w:r>
      <w:r w:rsidR="00C81FCE" w:rsidRPr="000A6B69">
        <w:rPr>
          <w:rFonts w:ascii="Arial" w:hAnsi="Arial" w:cs="Arial"/>
          <w:b/>
          <w:bCs/>
          <w:sz w:val="22"/>
          <w:szCs w:val="22"/>
        </w:rPr>
        <w:t>20</w:t>
      </w:r>
      <w:r w:rsidRPr="000A6B69">
        <w:rPr>
          <w:rFonts w:ascii="Arial" w:hAnsi="Arial" w:cs="Arial"/>
          <w:b/>
          <w:sz w:val="22"/>
          <w:szCs w:val="22"/>
        </w:rPr>
        <w:t xml:space="preserve"> roku,</w:t>
      </w:r>
      <w:r w:rsidRPr="00AD4DED">
        <w:rPr>
          <w:rFonts w:ascii="Arial" w:hAnsi="Arial" w:cs="Arial"/>
          <w:b/>
          <w:sz w:val="22"/>
          <w:szCs w:val="22"/>
        </w:rPr>
        <w:t xml:space="preserve"> do godz.</w:t>
      </w:r>
      <w:r w:rsidRPr="00AD4DED">
        <w:rPr>
          <w:rFonts w:ascii="Arial" w:hAnsi="Arial" w:cs="Arial"/>
          <w:b/>
          <w:bCs/>
          <w:color w:val="000000"/>
          <w:sz w:val="22"/>
          <w:szCs w:val="22"/>
        </w:rPr>
        <w:t xml:space="preserve"> </w:t>
      </w:r>
      <w:r w:rsidR="00876112">
        <w:rPr>
          <w:rFonts w:ascii="Arial" w:hAnsi="Arial" w:cs="Arial"/>
          <w:b/>
          <w:bCs/>
          <w:color w:val="000000"/>
          <w:sz w:val="22"/>
          <w:szCs w:val="22"/>
        </w:rPr>
        <w:t>09</w:t>
      </w:r>
      <w:r w:rsidR="00AD4DED" w:rsidRPr="00AD4DED">
        <w:rPr>
          <w:rFonts w:ascii="Arial" w:hAnsi="Arial" w:cs="Arial"/>
          <w:b/>
          <w:bCs/>
          <w:color w:val="000000"/>
          <w:sz w:val="22"/>
          <w:szCs w:val="22"/>
        </w:rPr>
        <w:t>.00</w:t>
      </w:r>
      <w:r>
        <w:rPr>
          <w:rFonts w:ascii="Arial" w:hAnsi="Arial" w:cs="Arial"/>
          <w:b/>
          <w:bCs/>
          <w:color w:val="000000"/>
          <w:sz w:val="22"/>
          <w:szCs w:val="22"/>
        </w:rPr>
        <w:t xml:space="preserve"> </w:t>
      </w:r>
      <w:r w:rsidRPr="00B63C24">
        <w:rPr>
          <w:rFonts w:ascii="Arial" w:hAnsi="Arial" w:cs="Arial"/>
          <w:bCs/>
          <w:sz w:val="22"/>
          <w:szCs w:val="22"/>
        </w:rPr>
        <w:t>w Zakładzie Odzysku i Składowania Odpadów Komunalnych w Leśnie Górnym, Leśno Górne 11 (Pałacyk), 72 – 004 Tanowo, pomieszczenie biurowe nr</w:t>
      </w:r>
      <w:r w:rsidR="003C508E">
        <w:rPr>
          <w:rFonts w:ascii="Arial" w:hAnsi="Arial" w:cs="Arial"/>
          <w:bCs/>
          <w:sz w:val="22"/>
          <w:szCs w:val="22"/>
        </w:rPr>
        <w:t xml:space="preserve"> 4</w:t>
      </w:r>
      <w:r w:rsidRPr="00B63C24">
        <w:rPr>
          <w:rFonts w:ascii="Arial" w:hAnsi="Arial" w:cs="Arial"/>
          <w:bCs/>
          <w:sz w:val="22"/>
          <w:szCs w:val="22"/>
        </w:rPr>
        <w:t>.</w:t>
      </w:r>
    </w:p>
    <w:p w14:paraId="4C753D23" w14:textId="1C60FDD3" w:rsidR="00803967" w:rsidRPr="00972B43" w:rsidRDefault="00972B43" w:rsidP="00641DFD">
      <w:pPr>
        <w:numPr>
          <w:ilvl w:val="1"/>
          <w:numId w:val="29"/>
        </w:numPr>
        <w:spacing w:after="120"/>
        <w:jc w:val="both"/>
        <w:rPr>
          <w:rFonts w:ascii="Arial" w:hAnsi="Arial" w:cs="Arial"/>
          <w:bCs/>
          <w:sz w:val="22"/>
          <w:szCs w:val="22"/>
        </w:rPr>
      </w:pPr>
      <w:r w:rsidRPr="00B63C24">
        <w:rPr>
          <w:rFonts w:ascii="Arial" w:hAnsi="Arial" w:cs="Arial"/>
          <w:color w:val="000000"/>
          <w:sz w:val="22"/>
          <w:szCs w:val="22"/>
        </w:rPr>
        <w:t xml:space="preserve">Otwarcie ofert nastąpi </w:t>
      </w:r>
      <w:r w:rsidRPr="000A6B69">
        <w:rPr>
          <w:rFonts w:ascii="Arial" w:hAnsi="Arial" w:cs="Arial"/>
          <w:color w:val="000000"/>
          <w:sz w:val="22"/>
          <w:szCs w:val="22"/>
        </w:rPr>
        <w:t>dnia</w:t>
      </w:r>
      <w:r w:rsidR="00884817" w:rsidRPr="000A6B69">
        <w:rPr>
          <w:rFonts w:ascii="Arial" w:hAnsi="Arial" w:cs="Arial"/>
          <w:bCs/>
          <w:color w:val="000000"/>
          <w:sz w:val="22"/>
          <w:szCs w:val="22"/>
        </w:rPr>
        <w:t xml:space="preserve">  </w:t>
      </w:r>
      <w:r w:rsidR="000A6B69" w:rsidRPr="000A6B69">
        <w:rPr>
          <w:rFonts w:ascii="Arial" w:hAnsi="Arial" w:cs="Arial"/>
          <w:b/>
          <w:bCs/>
          <w:color w:val="000000"/>
          <w:sz w:val="22"/>
          <w:szCs w:val="22"/>
        </w:rPr>
        <w:t>30.11.</w:t>
      </w:r>
      <w:r w:rsidRPr="000A6B69">
        <w:rPr>
          <w:rFonts w:ascii="Arial" w:hAnsi="Arial" w:cs="Arial"/>
          <w:b/>
          <w:bCs/>
          <w:color w:val="000000"/>
          <w:sz w:val="22"/>
          <w:szCs w:val="22"/>
        </w:rPr>
        <w:t>20</w:t>
      </w:r>
      <w:r w:rsidR="00C81FCE" w:rsidRPr="000A6B69">
        <w:rPr>
          <w:rFonts w:ascii="Arial" w:hAnsi="Arial" w:cs="Arial"/>
          <w:b/>
          <w:bCs/>
          <w:color w:val="000000"/>
          <w:sz w:val="22"/>
          <w:szCs w:val="22"/>
        </w:rPr>
        <w:t>20</w:t>
      </w:r>
      <w:r w:rsidRPr="000A6B69">
        <w:rPr>
          <w:rFonts w:ascii="Arial" w:hAnsi="Arial" w:cs="Arial"/>
          <w:b/>
          <w:bCs/>
          <w:color w:val="000000"/>
          <w:sz w:val="22"/>
          <w:szCs w:val="22"/>
        </w:rPr>
        <w:t xml:space="preserve"> roku</w:t>
      </w:r>
      <w:r w:rsidRPr="00AD4DED">
        <w:rPr>
          <w:rFonts w:ascii="Arial" w:hAnsi="Arial" w:cs="Arial"/>
          <w:bCs/>
          <w:color w:val="000000"/>
          <w:sz w:val="22"/>
          <w:szCs w:val="22"/>
        </w:rPr>
        <w:t xml:space="preserve">, </w:t>
      </w:r>
      <w:r w:rsidRPr="00AD4DED">
        <w:rPr>
          <w:rFonts w:ascii="Arial" w:hAnsi="Arial" w:cs="Arial"/>
          <w:b/>
          <w:bCs/>
          <w:color w:val="000000"/>
          <w:sz w:val="22"/>
          <w:szCs w:val="22"/>
        </w:rPr>
        <w:t xml:space="preserve">o godz. </w:t>
      </w:r>
      <w:r w:rsidR="00876112">
        <w:rPr>
          <w:rFonts w:ascii="Arial" w:hAnsi="Arial" w:cs="Arial"/>
          <w:b/>
          <w:bCs/>
          <w:color w:val="000000"/>
          <w:sz w:val="22"/>
          <w:szCs w:val="22"/>
        </w:rPr>
        <w:t>09</w:t>
      </w:r>
      <w:r w:rsidR="004E515C">
        <w:rPr>
          <w:rFonts w:ascii="Arial" w:hAnsi="Arial" w:cs="Arial"/>
          <w:b/>
          <w:bCs/>
          <w:color w:val="000000"/>
          <w:sz w:val="22"/>
          <w:szCs w:val="22"/>
        </w:rPr>
        <w:t>.</w:t>
      </w:r>
      <w:r w:rsidR="000A6B69">
        <w:rPr>
          <w:rFonts w:ascii="Arial" w:hAnsi="Arial" w:cs="Arial"/>
          <w:b/>
          <w:bCs/>
          <w:color w:val="000000"/>
          <w:sz w:val="22"/>
          <w:szCs w:val="22"/>
        </w:rPr>
        <w:t>45</w:t>
      </w:r>
      <w:r w:rsidR="00AD4DED">
        <w:rPr>
          <w:rFonts w:ascii="Arial" w:hAnsi="Arial" w:cs="Arial"/>
          <w:b/>
          <w:bCs/>
          <w:color w:val="000000"/>
          <w:sz w:val="22"/>
          <w:szCs w:val="22"/>
        </w:rPr>
        <w:t xml:space="preserve"> </w:t>
      </w:r>
      <w:r w:rsidRPr="00AD4DED">
        <w:rPr>
          <w:rFonts w:ascii="Arial" w:hAnsi="Arial" w:cs="Arial"/>
          <w:bCs/>
          <w:color w:val="000000"/>
          <w:sz w:val="22"/>
          <w:szCs w:val="22"/>
        </w:rPr>
        <w:t>w</w:t>
      </w:r>
      <w:r w:rsidRPr="00B63C24">
        <w:rPr>
          <w:rFonts w:ascii="Arial" w:hAnsi="Arial" w:cs="Arial"/>
          <w:bCs/>
          <w:color w:val="000000"/>
          <w:sz w:val="22"/>
          <w:szCs w:val="22"/>
        </w:rPr>
        <w:t xml:space="preserve"> </w:t>
      </w:r>
      <w:r w:rsidRPr="00B63C24">
        <w:rPr>
          <w:rFonts w:ascii="Arial" w:hAnsi="Arial" w:cs="Arial"/>
          <w:bCs/>
          <w:sz w:val="22"/>
          <w:szCs w:val="22"/>
        </w:rPr>
        <w:t>Zakładzie Odzysku i Składowania Odpadów Komunalnych w Leśnie Górnym, Leśno Górne 12, 72-004 Tanowo</w:t>
      </w:r>
      <w:r w:rsidRPr="00B63C24">
        <w:rPr>
          <w:rFonts w:ascii="Arial" w:hAnsi="Arial" w:cs="Arial"/>
          <w:b/>
          <w:i/>
        </w:rPr>
        <w:t xml:space="preserve"> </w:t>
      </w:r>
      <w:r w:rsidRPr="00B63C24">
        <w:rPr>
          <w:rFonts w:ascii="Arial" w:hAnsi="Arial" w:cs="Arial"/>
          <w:bCs/>
          <w:color w:val="000000"/>
          <w:sz w:val="22"/>
          <w:szCs w:val="22"/>
        </w:rPr>
        <w:t xml:space="preserve">w </w:t>
      </w:r>
      <w:r w:rsidRPr="00B63C24">
        <w:rPr>
          <w:rFonts w:ascii="Arial" w:hAnsi="Arial" w:cs="Arial"/>
          <w:bCs/>
          <w:sz w:val="22"/>
          <w:szCs w:val="22"/>
        </w:rPr>
        <w:t>pomieszczeniu</w:t>
      </w:r>
      <w:r w:rsidR="002D7915">
        <w:rPr>
          <w:rFonts w:ascii="Arial" w:hAnsi="Arial" w:cs="Arial"/>
          <w:bCs/>
          <w:sz w:val="22"/>
          <w:szCs w:val="22"/>
        </w:rPr>
        <w:t xml:space="preserve"> wagowym</w:t>
      </w:r>
      <w:r w:rsidRPr="00B63C24">
        <w:rPr>
          <w:rFonts w:ascii="Arial" w:hAnsi="Arial" w:cs="Arial"/>
          <w:bCs/>
          <w:sz w:val="22"/>
          <w:szCs w:val="22"/>
        </w:rPr>
        <w:t>.</w:t>
      </w:r>
    </w:p>
    <w:p w14:paraId="648ABBA4" w14:textId="65041AF5" w:rsidR="00060E5C" w:rsidRPr="00060E5C" w:rsidRDefault="00803967" w:rsidP="000C005C">
      <w:pPr>
        <w:pStyle w:val="Default"/>
        <w:ind w:left="567" w:hanging="567"/>
        <w:jc w:val="both"/>
        <w:rPr>
          <w:sz w:val="22"/>
          <w:szCs w:val="22"/>
        </w:rPr>
      </w:pPr>
      <w:r w:rsidRPr="00060E5C">
        <w:rPr>
          <w:sz w:val="22"/>
          <w:szCs w:val="22"/>
        </w:rPr>
        <w:t xml:space="preserve">11.3. </w:t>
      </w:r>
      <w:r w:rsidR="00060E5C" w:rsidRPr="00060E5C">
        <w:rPr>
          <w:bCs/>
          <w:sz w:val="22"/>
          <w:szCs w:val="22"/>
        </w:rPr>
        <w:t>Niezwłocznie po otwar</w:t>
      </w:r>
      <w:r w:rsidR="00060E5C">
        <w:rPr>
          <w:bCs/>
          <w:sz w:val="22"/>
          <w:szCs w:val="22"/>
        </w:rPr>
        <w:t>ciu ofert zamawiający zamieści</w:t>
      </w:r>
      <w:r w:rsidR="00060E5C" w:rsidRPr="00060E5C">
        <w:rPr>
          <w:bCs/>
          <w:sz w:val="22"/>
          <w:szCs w:val="22"/>
        </w:rPr>
        <w:t xml:space="preserve"> na </w:t>
      </w:r>
      <w:r w:rsidR="00060E5C">
        <w:rPr>
          <w:bCs/>
          <w:sz w:val="22"/>
          <w:szCs w:val="22"/>
        </w:rPr>
        <w:t xml:space="preserve">swojej </w:t>
      </w:r>
      <w:r w:rsidR="00060E5C" w:rsidRPr="00060E5C">
        <w:rPr>
          <w:bCs/>
          <w:sz w:val="22"/>
          <w:szCs w:val="22"/>
        </w:rPr>
        <w:t xml:space="preserve">stronie internetowej informacje dotyczące: </w:t>
      </w:r>
    </w:p>
    <w:p w14:paraId="394D6F4D" w14:textId="77777777" w:rsidR="00060E5C" w:rsidRPr="00060E5C" w:rsidRDefault="00060E5C" w:rsidP="000C005C">
      <w:pPr>
        <w:pStyle w:val="Default"/>
        <w:ind w:left="851" w:hanging="284"/>
        <w:rPr>
          <w:sz w:val="22"/>
          <w:szCs w:val="22"/>
        </w:rPr>
      </w:pPr>
      <w:r w:rsidRPr="00060E5C">
        <w:rPr>
          <w:bCs/>
          <w:sz w:val="22"/>
          <w:szCs w:val="22"/>
        </w:rPr>
        <w:t xml:space="preserve">1) kwoty, jaką zamierza przeznaczyć na sfinansowanie zamówienia; </w:t>
      </w:r>
    </w:p>
    <w:p w14:paraId="6AB3A5F3" w14:textId="77777777" w:rsidR="00060E5C" w:rsidRPr="00060E5C" w:rsidRDefault="00060E5C" w:rsidP="000C005C">
      <w:pPr>
        <w:pStyle w:val="Default"/>
        <w:ind w:left="851" w:hanging="284"/>
        <w:rPr>
          <w:sz w:val="22"/>
          <w:szCs w:val="22"/>
        </w:rPr>
      </w:pPr>
      <w:r w:rsidRPr="00060E5C">
        <w:rPr>
          <w:bCs/>
          <w:sz w:val="22"/>
          <w:szCs w:val="22"/>
        </w:rPr>
        <w:t xml:space="preserve">2) firm oraz adresów wykonawców, którzy złożyli oferty w terminie; </w:t>
      </w:r>
    </w:p>
    <w:p w14:paraId="48B73FFB" w14:textId="3368B21F" w:rsidR="00803967" w:rsidRPr="00060E5C" w:rsidRDefault="00060E5C" w:rsidP="000C005C">
      <w:pPr>
        <w:ind w:left="851" w:hanging="284"/>
        <w:jc w:val="both"/>
        <w:rPr>
          <w:rFonts w:ascii="Arial" w:hAnsi="Arial" w:cs="Arial"/>
          <w:color w:val="000000"/>
          <w:sz w:val="22"/>
          <w:szCs w:val="22"/>
        </w:rPr>
      </w:pPr>
      <w:r w:rsidRPr="00060E5C">
        <w:rPr>
          <w:rFonts w:ascii="Arial" w:hAnsi="Arial" w:cs="Arial"/>
          <w:bCs/>
          <w:sz w:val="22"/>
          <w:szCs w:val="22"/>
        </w:rPr>
        <w:t xml:space="preserve">3) ceny, terminu wykonania zamówienia, okresu gwarancji i warunków płatności zawartych </w:t>
      </w:r>
      <w:r w:rsidR="001E589D">
        <w:rPr>
          <w:rFonts w:ascii="Arial" w:hAnsi="Arial" w:cs="Arial"/>
          <w:bCs/>
          <w:sz w:val="22"/>
          <w:szCs w:val="22"/>
        </w:rPr>
        <w:t xml:space="preserve">               </w:t>
      </w:r>
      <w:r w:rsidRPr="00060E5C">
        <w:rPr>
          <w:rFonts w:ascii="Arial" w:hAnsi="Arial" w:cs="Arial"/>
          <w:bCs/>
          <w:sz w:val="22"/>
          <w:szCs w:val="22"/>
        </w:rPr>
        <w:t>w ofertach.</w:t>
      </w:r>
    </w:p>
    <w:p w14:paraId="391E58F9" w14:textId="77777777" w:rsidR="00F93260" w:rsidRDefault="00F93260" w:rsidP="00060E5C">
      <w:pPr>
        <w:ind w:left="567" w:hanging="567"/>
        <w:jc w:val="both"/>
        <w:rPr>
          <w:rFonts w:ascii="Arial" w:hAnsi="Arial" w:cs="Arial"/>
          <w:color w:val="000000"/>
          <w:sz w:val="22"/>
          <w:szCs w:val="22"/>
        </w:rPr>
      </w:pPr>
    </w:p>
    <w:p w14:paraId="57BFDF1D"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12. OPIS SPOSOBU OBLICZENIA CENY</w:t>
      </w:r>
    </w:p>
    <w:p w14:paraId="76DF4AE0" w14:textId="77777777" w:rsidR="00803967" w:rsidRPr="001960F2" w:rsidRDefault="00803967">
      <w:pPr>
        <w:pStyle w:val="tekst"/>
        <w:widowControl w:val="0"/>
        <w:suppressLineNumbers w:val="0"/>
        <w:autoSpaceDE w:val="0"/>
        <w:autoSpaceDN w:val="0"/>
        <w:adjustRightInd w:val="0"/>
        <w:spacing w:before="0" w:after="0"/>
        <w:rPr>
          <w:rFonts w:ascii="Arial" w:hAnsi="Arial" w:cs="Arial"/>
          <w:color w:val="000000"/>
          <w:sz w:val="22"/>
          <w:szCs w:val="22"/>
        </w:rPr>
      </w:pPr>
    </w:p>
    <w:p w14:paraId="70A4F96B" w14:textId="7D76BDFD" w:rsidR="00B314F7" w:rsidRPr="000C005C" w:rsidRDefault="00E971DD" w:rsidP="00B314F7">
      <w:pPr>
        <w:pStyle w:val="Tekstpodstawowy"/>
        <w:numPr>
          <w:ilvl w:val="1"/>
          <w:numId w:val="25"/>
        </w:numPr>
        <w:autoSpaceDE w:val="0"/>
        <w:autoSpaceDN w:val="0"/>
        <w:adjustRightInd w:val="0"/>
        <w:spacing w:after="120"/>
        <w:jc w:val="both"/>
        <w:rPr>
          <w:rFonts w:ascii="Arial" w:hAnsi="Arial" w:cs="Arial"/>
          <w:b w:val="0"/>
          <w:color w:val="000000"/>
          <w:sz w:val="22"/>
          <w:szCs w:val="22"/>
        </w:rPr>
      </w:pPr>
      <w:r>
        <w:rPr>
          <w:rFonts w:ascii="Arial" w:hAnsi="Arial" w:cs="Arial"/>
          <w:color w:val="000000"/>
          <w:sz w:val="22"/>
        </w:rPr>
        <w:t xml:space="preserve">Koszt wynajmu </w:t>
      </w:r>
      <w:r w:rsidR="004A6BA6" w:rsidRPr="009C4829">
        <w:rPr>
          <w:rFonts w:ascii="Arial" w:hAnsi="Arial" w:cs="Arial"/>
          <w:b w:val="0"/>
          <w:color w:val="000000"/>
          <w:sz w:val="22"/>
          <w:szCs w:val="22"/>
        </w:rPr>
        <w:t>należy wyliczyć na podstawie wszystkich dostarczonych do SIWZ dokumentów.</w:t>
      </w:r>
    </w:p>
    <w:p w14:paraId="37D0AB26" w14:textId="74731788" w:rsidR="000C005C" w:rsidRPr="00F265E1" w:rsidRDefault="00E971DD" w:rsidP="000C005C">
      <w:pPr>
        <w:pStyle w:val="Tekstpodstawowy"/>
        <w:numPr>
          <w:ilvl w:val="1"/>
          <w:numId w:val="25"/>
        </w:numPr>
        <w:autoSpaceDE w:val="0"/>
        <w:autoSpaceDN w:val="0"/>
        <w:adjustRightInd w:val="0"/>
        <w:spacing w:after="120"/>
        <w:jc w:val="both"/>
        <w:rPr>
          <w:rFonts w:ascii="Arial" w:hAnsi="Arial" w:cs="Arial"/>
          <w:b w:val="0"/>
          <w:sz w:val="22"/>
        </w:rPr>
      </w:pPr>
      <w:r w:rsidRPr="00F265E1">
        <w:rPr>
          <w:rFonts w:ascii="Arial" w:hAnsi="Arial" w:cs="Arial"/>
          <w:sz w:val="22"/>
        </w:rPr>
        <w:t xml:space="preserve">Koszt wynajmu </w:t>
      </w:r>
      <w:r w:rsidR="004A6BA6" w:rsidRPr="00F265E1">
        <w:rPr>
          <w:rFonts w:ascii="Arial" w:hAnsi="Arial" w:cs="Arial"/>
          <w:b w:val="0"/>
          <w:sz w:val="22"/>
          <w:szCs w:val="22"/>
        </w:rPr>
        <w:t xml:space="preserve">musi uwzględniać wartość podatku od towarów i usług VAT, innych opłat                          i podatków, opłat celnych, kosztów pierwotnej legalizacji </w:t>
      </w:r>
      <w:r w:rsidR="000C005C" w:rsidRPr="00F265E1">
        <w:rPr>
          <w:rFonts w:ascii="Arial" w:hAnsi="Arial" w:cs="Arial"/>
          <w:b w:val="0"/>
          <w:sz w:val="22"/>
          <w:szCs w:val="22"/>
        </w:rPr>
        <w:t>i podatków, opłat celnych, kosztów pierwotnej legalizacji</w:t>
      </w:r>
      <w:r w:rsidR="000C005C" w:rsidRPr="00F265E1">
        <w:rPr>
          <w:rFonts w:ascii="Arial" w:hAnsi="Arial" w:cs="Arial"/>
          <w:b w:val="0"/>
          <w:sz w:val="22"/>
          <w:szCs w:val="22"/>
          <w:lang w:val="pl-PL"/>
        </w:rPr>
        <w:t>, koszty ubezpieczenia</w:t>
      </w:r>
      <w:r w:rsidR="000C005C" w:rsidRPr="00F265E1">
        <w:rPr>
          <w:rFonts w:ascii="Arial" w:hAnsi="Arial" w:cs="Arial"/>
          <w:b w:val="0"/>
          <w:sz w:val="22"/>
          <w:szCs w:val="22"/>
        </w:rPr>
        <w:t xml:space="preserve">. </w:t>
      </w:r>
      <w:r w:rsidR="000C005C" w:rsidRPr="00F265E1">
        <w:rPr>
          <w:rFonts w:ascii="Arial" w:hAnsi="Arial" w:cs="Arial"/>
          <w:b w:val="0"/>
          <w:sz w:val="22"/>
          <w:lang w:val="pl-PL"/>
        </w:rPr>
        <w:t xml:space="preserve">W szczególności wynagrodzenie ma uwzględniać koszty związane z utrzymaniem, użytkowaniem, rozpoczęciem i zakończeniem realizacji usługi, ewentualne szkolenie zamawiającego związane z realizacją przedmiotu zamówienia.  </w:t>
      </w:r>
    </w:p>
    <w:p w14:paraId="18AA9B20" w14:textId="3F9D1A39" w:rsidR="009F4245" w:rsidRPr="00F265E1" w:rsidRDefault="004A6BA6" w:rsidP="00641DFD">
      <w:pPr>
        <w:pStyle w:val="Tekstpodstawowy"/>
        <w:numPr>
          <w:ilvl w:val="1"/>
          <w:numId w:val="25"/>
        </w:numPr>
        <w:autoSpaceDE w:val="0"/>
        <w:autoSpaceDN w:val="0"/>
        <w:adjustRightInd w:val="0"/>
        <w:spacing w:after="120"/>
        <w:jc w:val="both"/>
        <w:rPr>
          <w:rFonts w:ascii="Arial" w:hAnsi="Arial" w:cs="Arial"/>
          <w:b w:val="0"/>
          <w:sz w:val="22"/>
        </w:rPr>
      </w:pPr>
      <w:r w:rsidRPr="00F265E1">
        <w:rPr>
          <w:rFonts w:ascii="Arial" w:hAnsi="Arial" w:cs="Arial"/>
          <w:b w:val="0"/>
          <w:sz w:val="22"/>
        </w:rPr>
        <w:t xml:space="preserve">Wynagrodzenie </w:t>
      </w:r>
      <w:r w:rsidR="00881471" w:rsidRPr="00F265E1">
        <w:rPr>
          <w:rFonts w:ascii="Arial" w:hAnsi="Arial" w:cs="Arial"/>
          <w:b w:val="0"/>
          <w:sz w:val="22"/>
          <w:lang w:val="pl-PL"/>
        </w:rPr>
        <w:t xml:space="preserve">ma </w:t>
      </w:r>
      <w:r w:rsidRPr="00F265E1">
        <w:rPr>
          <w:rFonts w:ascii="Arial" w:hAnsi="Arial" w:cs="Arial"/>
          <w:b w:val="0"/>
          <w:sz w:val="22"/>
        </w:rPr>
        <w:t>obejm</w:t>
      </w:r>
      <w:r w:rsidR="00881471" w:rsidRPr="00F265E1">
        <w:rPr>
          <w:rFonts w:ascii="Arial" w:hAnsi="Arial" w:cs="Arial"/>
          <w:b w:val="0"/>
          <w:sz w:val="22"/>
          <w:lang w:val="pl-PL"/>
        </w:rPr>
        <w:t>ować</w:t>
      </w:r>
      <w:r w:rsidRPr="00F265E1">
        <w:rPr>
          <w:rFonts w:ascii="Arial" w:hAnsi="Arial" w:cs="Arial"/>
          <w:b w:val="0"/>
          <w:sz w:val="22"/>
        </w:rPr>
        <w:t xml:space="preserve"> wszystkie koszty związane z realizacją przedmiotu zamówienia</w:t>
      </w:r>
      <w:r w:rsidR="00972B43" w:rsidRPr="00F265E1">
        <w:rPr>
          <w:rFonts w:ascii="Arial" w:hAnsi="Arial" w:cs="Arial"/>
          <w:b w:val="0"/>
          <w:sz w:val="22"/>
          <w:lang w:val="pl-PL"/>
        </w:rPr>
        <w:t>.</w:t>
      </w:r>
      <w:r w:rsidRPr="00F265E1">
        <w:rPr>
          <w:rFonts w:ascii="Arial" w:hAnsi="Arial" w:cs="Arial"/>
          <w:b w:val="0"/>
          <w:sz w:val="22"/>
        </w:rPr>
        <w:t xml:space="preserve"> </w:t>
      </w:r>
      <w:r w:rsidR="00972B43" w:rsidRPr="00F265E1">
        <w:rPr>
          <w:rFonts w:ascii="Arial" w:hAnsi="Arial" w:cs="Arial"/>
          <w:b w:val="0"/>
          <w:sz w:val="22"/>
          <w:szCs w:val="22"/>
        </w:rPr>
        <w:t xml:space="preserve">Cenę należy podać  </w:t>
      </w:r>
      <w:r w:rsidRPr="00F265E1">
        <w:rPr>
          <w:rFonts w:ascii="Arial" w:hAnsi="Arial" w:cs="Arial"/>
          <w:b w:val="0"/>
          <w:sz w:val="22"/>
          <w:szCs w:val="22"/>
        </w:rPr>
        <w:t xml:space="preserve">w złotych polskich w postaci cyfrowej i słownej. </w:t>
      </w:r>
    </w:p>
    <w:p w14:paraId="0152257E" w14:textId="111E225B" w:rsidR="004A6BA6" w:rsidRPr="009C4829" w:rsidRDefault="004A6BA6" w:rsidP="00641DFD">
      <w:pPr>
        <w:pStyle w:val="Tekstpodstawowy"/>
        <w:numPr>
          <w:ilvl w:val="1"/>
          <w:numId w:val="25"/>
        </w:numPr>
        <w:autoSpaceDE w:val="0"/>
        <w:autoSpaceDN w:val="0"/>
        <w:adjustRightInd w:val="0"/>
        <w:spacing w:after="120"/>
        <w:jc w:val="both"/>
        <w:rPr>
          <w:rFonts w:ascii="Arial" w:hAnsi="Arial" w:cs="Arial"/>
          <w:b w:val="0"/>
          <w:sz w:val="22"/>
        </w:rPr>
      </w:pPr>
      <w:r w:rsidRPr="009C4829">
        <w:rPr>
          <w:rFonts w:ascii="Arial" w:hAnsi="Arial" w:cs="Arial"/>
          <w:b w:val="0"/>
          <w:color w:val="000000"/>
          <w:sz w:val="22"/>
          <w:szCs w:val="22"/>
        </w:rPr>
        <w:t>Sposób przedstawie</w:t>
      </w:r>
      <w:r w:rsidR="009C4829">
        <w:rPr>
          <w:rFonts w:ascii="Arial" w:hAnsi="Arial" w:cs="Arial"/>
          <w:b w:val="0"/>
          <w:color w:val="000000"/>
          <w:sz w:val="22"/>
          <w:szCs w:val="22"/>
        </w:rPr>
        <w:t>nia ceny w formularzu ofertowym:</w:t>
      </w:r>
    </w:p>
    <w:p w14:paraId="482CF440" w14:textId="39F4BB7E" w:rsidR="001E589D" w:rsidRPr="00746AA5" w:rsidRDefault="00E971DD" w:rsidP="001E589D">
      <w:pPr>
        <w:pStyle w:val="tekst"/>
        <w:suppressLineNumbers w:val="0"/>
        <w:tabs>
          <w:tab w:val="left" w:pos="284"/>
        </w:tabs>
        <w:spacing w:before="0" w:after="120"/>
        <w:ind w:left="1276"/>
        <w:rPr>
          <w:rFonts w:ascii="Arial" w:hAnsi="Arial" w:cs="Arial"/>
          <w:color w:val="000000"/>
          <w:sz w:val="22"/>
        </w:rPr>
      </w:pPr>
      <w:r>
        <w:rPr>
          <w:rFonts w:ascii="Arial" w:hAnsi="Arial" w:cs="Arial"/>
          <w:color w:val="000000"/>
          <w:sz w:val="22"/>
        </w:rPr>
        <w:t xml:space="preserve">Koszt wynajmu </w:t>
      </w:r>
      <w:r w:rsidR="001E589D">
        <w:rPr>
          <w:rFonts w:ascii="Arial" w:hAnsi="Arial" w:cs="Arial"/>
          <w:bCs/>
          <w:iCs/>
          <w:color w:val="000000"/>
          <w:sz w:val="22"/>
        </w:rPr>
        <w:t xml:space="preserve">za </w:t>
      </w:r>
      <w:r w:rsidR="005F71AB">
        <w:rPr>
          <w:rFonts w:ascii="Arial" w:hAnsi="Arial" w:cs="Arial"/>
          <w:bCs/>
          <w:iCs/>
          <w:color w:val="000000"/>
          <w:sz w:val="22"/>
        </w:rPr>
        <w:t>34</w:t>
      </w:r>
      <w:r w:rsidR="004C3F50">
        <w:rPr>
          <w:rFonts w:ascii="Arial" w:hAnsi="Arial" w:cs="Arial"/>
          <w:bCs/>
          <w:iCs/>
          <w:color w:val="000000"/>
          <w:sz w:val="22"/>
        </w:rPr>
        <w:t>0</w:t>
      </w:r>
      <w:r w:rsidR="001E589D" w:rsidRPr="00746AA5">
        <w:rPr>
          <w:rFonts w:ascii="Arial" w:hAnsi="Arial" w:cs="Arial"/>
          <w:bCs/>
          <w:iCs/>
          <w:color w:val="000000"/>
          <w:sz w:val="22"/>
        </w:rPr>
        <w:t xml:space="preserve"> motogodzin</w:t>
      </w:r>
      <w:r w:rsidR="005F71AB">
        <w:rPr>
          <w:rFonts w:ascii="Arial" w:hAnsi="Arial" w:cs="Arial"/>
          <w:bCs/>
          <w:iCs/>
          <w:color w:val="000000"/>
          <w:sz w:val="22"/>
        </w:rPr>
        <w:t xml:space="preserve"> pracy ładowarek (suma za 170 </w:t>
      </w:r>
      <w:proofErr w:type="spellStart"/>
      <w:r w:rsidR="005F71AB">
        <w:rPr>
          <w:rFonts w:ascii="Arial" w:hAnsi="Arial" w:cs="Arial"/>
          <w:bCs/>
          <w:iCs/>
          <w:color w:val="000000"/>
          <w:sz w:val="22"/>
        </w:rPr>
        <w:t>mtg</w:t>
      </w:r>
      <w:proofErr w:type="spellEnd"/>
      <w:r w:rsidR="005F71AB">
        <w:rPr>
          <w:rFonts w:ascii="Arial" w:hAnsi="Arial" w:cs="Arial"/>
          <w:bCs/>
          <w:iCs/>
          <w:color w:val="000000"/>
          <w:sz w:val="22"/>
        </w:rPr>
        <w:t xml:space="preserve"> pracy ładowarki nr 1 i 17</w:t>
      </w:r>
      <w:r w:rsidR="004C3F50">
        <w:rPr>
          <w:rFonts w:ascii="Arial" w:hAnsi="Arial" w:cs="Arial"/>
          <w:bCs/>
          <w:iCs/>
          <w:color w:val="000000"/>
          <w:sz w:val="22"/>
        </w:rPr>
        <w:t>0</w:t>
      </w:r>
      <w:r w:rsidR="001E589D" w:rsidRPr="00746AA5">
        <w:rPr>
          <w:rFonts w:ascii="Arial" w:hAnsi="Arial" w:cs="Arial"/>
          <w:bCs/>
          <w:iCs/>
          <w:color w:val="000000"/>
          <w:sz w:val="22"/>
        </w:rPr>
        <w:t xml:space="preserve"> </w:t>
      </w:r>
      <w:proofErr w:type="spellStart"/>
      <w:r w:rsidR="001E589D" w:rsidRPr="00746AA5">
        <w:rPr>
          <w:rFonts w:ascii="Arial" w:hAnsi="Arial" w:cs="Arial"/>
          <w:bCs/>
          <w:iCs/>
          <w:color w:val="000000"/>
          <w:sz w:val="22"/>
        </w:rPr>
        <w:t>mtg</w:t>
      </w:r>
      <w:proofErr w:type="spellEnd"/>
      <w:r w:rsidR="001E589D" w:rsidRPr="00746AA5">
        <w:rPr>
          <w:rFonts w:ascii="Arial" w:hAnsi="Arial" w:cs="Arial"/>
          <w:bCs/>
          <w:iCs/>
          <w:color w:val="000000"/>
          <w:sz w:val="22"/>
        </w:rPr>
        <w:t xml:space="preserve"> pracy ładowarki nr 2) na miesiąc bez podatku VAT (netto)   </w:t>
      </w:r>
      <w:r w:rsidR="001E589D" w:rsidRPr="00746AA5">
        <w:rPr>
          <w:rFonts w:ascii="Arial" w:hAnsi="Arial" w:cs="Arial"/>
          <w:color w:val="000000"/>
          <w:sz w:val="22"/>
        </w:rPr>
        <w:t xml:space="preserve">....................zł (słownie: ..................zł), powiększona o podatek VAT, którego stawka wynosi ...........%, tj. wartość VAT w wysokości ................. zł       (słownie: ...........zł), to jest łącznie należność (brutto) </w:t>
      </w:r>
      <w:r w:rsidR="005F71AB">
        <w:rPr>
          <w:rFonts w:ascii="Arial" w:hAnsi="Arial" w:cs="Arial"/>
          <w:bCs/>
          <w:iCs/>
          <w:color w:val="000000"/>
          <w:sz w:val="22"/>
        </w:rPr>
        <w:t>za 34</w:t>
      </w:r>
      <w:r w:rsidR="004C3F50">
        <w:rPr>
          <w:rFonts w:ascii="Arial" w:hAnsi="Arial" w:cs="Arial"/>
          <w:bCs/>
          <w:iCs/>
          <w:color w:val="000000"/>
          <w:sz w:val="22"/>
        </w:rPr>
        <w:t>0</w:t>
      </w:r>
      <w:r w:rsidR="001E589D" w:rsidRPr="00746AA5">
        <w:rPr>
          <w:rFonts w:ascii="Arial" w:hAnsi="Arial" w:cs="Arial"/>
          <w:bCs/>
          <w:iCs/>
          <w:color w:val="000000"/>
          <w:sz w:val="22"/>
        </w:rPr>
        <w:t xml:space="preserve"> motog</w:t>
      </w:r>
      <w:r w:rsidR="004C3F50">
        <w:rPr>
          <w:rFonts w:ascii="Arial" w:hAnsi="Arial" w:cs="Arial"/>
          <w:bCs/>
          <w:iCs/>
          <w:color w:val="000000"/>
          <w:sz w:val="22"/>
        </w:rPr>
        <w:t>o</w:t>
      </w:r>
      <w:r w:rsidR="005F71AB">
        <w:rPr>
          <w:rFonts w:ascii="Arial" w:hAnsi="Arial" w:cs="Arial"/>
          <w:bCs/>
          <w:iCs/>
          <w:color w:val="000000"/>
          <w:sz w:val="22"/>
        </w:rPr>
        <w:t xml:space="preserve">dzin pracy ładowarek (suma za 170 </w:t>
      </w:r>
      <w:proofErr w:type="spellStart"/>
      <w:r w:rsidR="005F71AB">
        <w:rPr>
          <w:rFonts w:ascii="Arial" w:hAnsi="Arial" w:cs="Arial"/>
          <w:bCs/>
          <w:iCs/>
          <w:color w:val="000000"/>
          <w:sz w:val="22"/>
        </w:rPr>
        <w:t>mtg</w:t>
      </w:r>
      <w:proofErr w:type="spellEnd"/>
      <w:r w:rsidR="005F71AB">
        <w:rPr>
          <w:rFonts w:ascii="Arial" w:hAnsi="Arial" w:cs="Arial"/>
          <w:bCs/>
          <w:iCs/>
          <w:color w:val="000000"/>
          <w:sz w:val="22"/>
        </w:rPr>
        <w:t xml:space="preserve"> pracy ładowarki nr 1 i 17</w:t>
      </w:r>
      <w:r w:rsidR="004C3F50">
        <w:rPr>
          <w:rFonts w:ascii="Arial" w:hAnsi="Arial" w:cs="Arial"/>
          <w:bCs/>
          <w:iCs/>
          <w:color w:val="000000"/>
          <w:sz w:val="22"/>
        </w:rPr>
        <w:t>0</w:t>
      </w:r>
      <w:r w:rsidR="001E589D" w:rsidRPr="00746AA5">
        <w:rPr>
          <w:rFonts w:ascii="Arial" w:hAnsi="Arial" w:cs="Arial"/>
          <w:bCs/>
          <w:iCs/>
          <w:color w:val="000000"/>
          <w:sz w:val="22"/>
        </w:rPr>
        <w:t xml:space="preserve"> </w:t>
      </w:r>
      <w:proofErr w:type="spellStart"/>
      <w:r w:rsidR="001E589D" w:rsidRPr="00746AA5">
        <w:rPr>
          <w:rFonts w:ascii="Arial" w:hAnsi="Arial" w:cs="Arial"/>
          <w:bCs/>
          <w:iCs/>
          <w:color w:val="000000"/>
          <w:sz w:val="22"/>
        </w:rPr>
        <w:t>mtg</w:t>
      </w:r>
      <w:proofErr w:type="spellEnd"/>
      <w:r w:rsidR="001E589D" w:rsidRPr="00746AA5">
        <w:rPr>
          <w:rFonts w:ascii="Arial" w:hAnsi="Arial" w:cs="Arial"/>
          <w:bCs/>
          <w:iCs/>
          <w:color w:val="000000"/>
          <w:sz w:val="22"/>
        </w:rPr>
        <w:t xml:space="preserve"> pracy ładowarki nr 2) na miesiąc </w:t>
      </w:r>
      <w:r w:rsidR="001E589D" w:rsidRPr="00746AA5">
        <w:rPr>
          <w:rFonts w:ascii="Arial" w:hAnsi="Arial" w:cs="Arial"/>
          <w:color w:val="000000"/>
          <w:sz w:val="22"/>
        </w:rPr>
        <w:t xml:space="preserve">w wysokości    ............ zł </w:t>
      </w:r>
      <w:r w:rsidR="001E589D" w:rsidRPr="00746AA5">
        <w:rPr>
          <w:rFonts w:ascii="Arial" w:hAnsi="Arial" w:cs="Arial"/>
          <w:b/>
          <w:bCs/>
          <w:color w:val="000000"/>
          <w:sz w:val="22"/>
        </w:rPr>
        <w:t>(</w:t>
      </w:r>
      <w:r>
        <w:rPr>
          <w:rFonts w:ascii="Arial" w:hAnsi="Arial" w:cs="Arial"/>
          <w:color w:val="000000"/>
          <w:sz w:val="22"/>
        </w:rPr>
        <w:t>Koszt wynajmu</w:t>
      </w:r>
      <w:r w:rsidR="001E589D" w:rsidRPr="00746AA5">
        <w:rPr>
          <w:rFonts w:ascii="Arial" w:hAnsi="Arial" w:cs="Arial"/>
          <w:b/>
          <w:bCs/>
          <w:color w:val="000000"/>
          <w:sz w:val="22"/>
        </w:rPr>
        <w:t xml:space="preserve">)  </w:t>
      </w:r>
      <w:r w:rsidR="001E589D" w:rsidRPr="00746AA5">
        <w:rPr>
          <w:rFonts w:ascii="Arial" w:hAnsi="Arial" w:cs="Arial"/>
          <w:color w:val="000000"/>
          <w:sz w:val="22"/>
        </w:rPr>
        <w:t>(słownie: ....................zł)</w:t>
      </w:r>
    </w:p>
    <w:p w14:paraId="76FF3F24" w14:textId="04D4ABBB" w:rsidR="001E589D" w:rsidRPr="00746AA5" w:rsidRDefault="001E589D" w:rsidP="00641DFD">
      <w:pPr>
        <w:pStyle w:val="NormalnyWeb"/>
        <w:numPr>
          <w:ilvl w:val="2"/>
          <w:numId w:val="25"/>
        </w:numPr>
        <w:spacing w:before="0" w:beforeAutospacing="0" w:after="120" w:afterAutospacing="0"/>
        <w:ind w:left="1276"/>
        <w:jc w:val="both"/>
        <w:rPr>
          <w:rFonts w:ascii="Arial" w:hAnsi="Arial" w:cs="Arial"/>
          <w:color w:val="000000"/>
          <w:sz w:val="22"/>
          <w:szCs w:val="22"/>
        </w:rPr>
      </w:pPr>
      <w:r w:rsidRPr="00746AA5">
        <w:rPr>
          <w:rFonts w:ascii="Arial" w:hAnsi="Arial" w:cs="Arial"/>
          <w:color w:val="000000"/>
          <w:sz w:val="22"/>
          <w:szCs w:val="22"/>
        </w:rPr>
        <w:t xml:space="preserve">Jeśli będzie potrzeba dłuższej pracy Zamawiający będzie liczył wartość pracy ładowarek wg zasady: </w:t>
      </w:r>
      <w:r w:rsidR="00E971DD">
        <w:rPr>
          <w:rFonts w:ascii="Arial" w:hAnsi="Arial" w:cs="Arial"/>
          <w:color w:val="000000"/>
          <w:sz w:val="22"/>
        </w:rPr>
        <w:t>Koszt wynajmu</w:t>
      </w:r>
      <w:r w:rsidRPr="00746AA5">
        <w:rPr>
          <w:rFonts w:ascii="Arial" w:hAnsi="Arial" w:cs="Arial"/>
          <w:color w:val="000000"/>
          <w:sz w:val="22"/>
          <w:szCs w:val="22"/>
        </w:rPr>
        <w:t xml:space="preserve"> jednej</w:t>
      </w:r>
      <w:r w:rsidR="004C3F50">
        <w:rPr>
          <w:rFonts w:ascii="Arial" w:hAnsi="Arial" w:cs="Arial"/>
          <w:color w:val="000000"/>
          <w:sz w:val="22"/>
          <w:szCs w:val="22"/>
        </w:rPr>
        <w:t xml:space="preserve"> </w:t>
      </w:r>
      <w:proofErr w:type="spellStart"/>
      <w:r w:rsidR="005F71AB">
        <w:rPr>
          <w:rFonts w:ascii="Arial" w:hAnsi="Arial" w:cs="Arial"/>
          <w:color w:val="000000"/>
          <w:sz w:val="22"/>
          <w:szCs w:val="22"/>
        </w:rPr>
        <w:t>mtg</w:t>
      </w:r>
      <w:proofErr w:type="spellEnd"/>
      <w:r w:rsidR="005F71AB">
        <w:rPr>
          <w:rFonts w:ascii="Arial" w:hAnsi="Arial" w:cs="Arial"/>
          <w:color w:val="000000"/>
          <w:sz w:val="22"/>
          <w:szCs w:val="22"/>
        </w:rPr>
        <w:t xml:space="preserve"> jest to podana wartość za 34</w:t>
      </w:r>
      <w:r w:rsidRPr="00746AA5">
        <w:rPr>
          <w:rFonts w:ascii="Arial" w:hAnsi="Arial" w:cs="Arial"/>
          <w:color w:val="000000"/>
          <w:sz w:val="22"/>
          <w:szCs w:val="22"/>
        </w:rPr>
        <w:t xml:space="preserve">0  </w:t>
      </w:r>
      <w:proofErr w:type="spellStart"/>
      <w:r w:rsidRPr="00746AA5">
        <w:rPr>
          <w:rFonts w:ascii="Arial" w:hAnsi="Arial" w:cs="Arial"/>
          <w:color w:val="000000"/>
          <w:sz w:val="22"/>
          <w:szCs w:val="22"/>
        </w:rPr>
        <w:t>mtg</w:t>
      </w:r>
      <w:proofErr w:type="spellEnd"/>
      <w:r w:rsidRPr="00746AA5">
        <w:rPr>
          <w:rFonts w:ascii="Arial" w:hAnsi="Arial" w:cs="Arial"/>
          <w:color w:val="000000"/>
          <w:sz w:val="22"/>
          <w:szCs w:val="22"/>
        </w:rPr>
        <w:t xml:space="preserve"> pra</w:t>
      </w:r>
      <w:r w:rsidR="005F71AB">
        <w:rPr>
          <w:rFonts w:ascii="Arial" w:hAnsi="Arial" w:cs="Arial"/>
          <w:color w:val="000000"/>
          <w:sz w:val="22"/>
          <w:szCs w:val="22"/>
        </w:rPr>
        <w:t>cy ładowarki podzielona przez 34</w:t>
      </w:r>
      <w:r w:rsidRPr="00746AA5">
        <w:rPr>
          <w:rFonts w:ascii="Arial" w:hAnsi="Arial" w:cs="Arial"/>
          <w:color w:val="000000"/>
          <w:sz w:val="22"/>
          <w:szCs w:val="22"/>
        </w:rPr>
        <w:t>0.</w:t>
      </w:r>
    </w:p>
    <w:p w14:paraId="30230439" w14:textId="702DF679" w:rsidR="009015BD" w:rsidRPr="00233635" w:rsidRDefault="004A6BA6" w:rsidP="00641DFD">
      <w:pPr>
        <w:pStyle w:val="Akapitzlist"/>
        <w:numPr>
          <w:ilvl w:val="1"/>
          <w:numId w:val="9"/>
        </w:numPr>
        <w:spacing w:after="120" w:line="240" w:lineRule="auto"/>
        <w:jc w:val="both"/>
        <w:rPr>
          <w:rFonts w:ascii="Arial" w:hAnsi="Arial" w:cs="Arial"/>
          <w:bCs/>
          <w:color w:val="000000"/>
        </w:rPr>
      </w:pPr>
      <w:r w:rsidRPr="009C4829">
        <w:rPr>
          <w:rFonts w:ascii="Arial" w:hAnsi="Arial" w:cs="Arial"/>
          <w:color w:val="000000"/>
        </w:rPr>
        <w:t xml:space="preserve">W przypadku jakichkolwiek wątpliwości, uwag dotyczących SIWZ należy kierować </w:t>
      </w:r>
      <w:r w:rsidR="001E589D">
        <w:rPr>
          <w:rFonts w:ascii="Arial" w:hAnsi="Arial" w:cs="Arial"/>
          <w:color w:val="000000"/>
        </w:rPr>
        <w:t xml:space="preserve">                         </w:t>
      </w:r>
      <w:r w:rsidRPr="009C4829">
        <w:rPr>
          <w:rFonts w:ascii="Arial" w:hAnsi="Arial" w:cs="Arial"/>
          <w:color w:val="000000"/>
        </w:rPr>
        <w:t xml:space="preserve">do Zamawiającego zapytanie w celu </w:t>
      </w:r>
      <w:r w:rsidR="005C0818">
        <w:rPr>
          <w:rFonts w:ascii="Arial" w:hAnsi="Arial" w:cs="Arial"/>
          <w:color w:val="000000"/>
        </w:rPr>
        <w:t>uzyskania</w:t>
      </w:r>
      <w:r w:rsidRPr="009C4829">
        <w:rPr>
          <w:rFonts w:ascii="Arial" w:hAnsi="Arial" w:cs="Arial"/>
          <w:color w:val="000000"/>
        </w:rPr>
        <w:t xml:space="preserve"> wyjaśnień. </w:t>
      </w:r>
    </w:p>
    <w:p w14:paraId="1B21A943" w14:textId="0F0DD547" w:rsidR="004A6BA6" w:rsidRPr="00233635" w:rsidRDefault="004A6BA6" w:rsidP="00641DFD">
      <w:pPr>
        <w:pStyle w:val="Akapitzlist"/>
        <w:numPr>
          <w:ilvl w:val="1"/>
          <w:numId w:val="9"/>
        </w:numPr>
        <w:spacing w:after="120" w:line="240" w:lineRule="auto"/>
        <w:jc w:val="both"/>
        <w:rPr>
          <w:rFonts w:ascii="Arial" w:hAnsi="Arial" w:cs="Arial"/>
          <w:bCs/>
          <w:color w:val="000000"/>
        </w:rPr>
      </w:pPr>
      <w:r w:rsidRPr="009C4829">
        <w:rPr>
          <w:rFonts w:ascii="Arial" w:hAnsi="Arial" w:cs="Arial"/>
          <w:color w:val="000000"/>
        </w:rPr>
        <w:t>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w:t>
      </w:r>
    </w:p>
    <w:p w14:paraId="73EB6D06" w14:textId="79A014AE" w:rsidR="009015BD" w:rsidRPr="00233635" w:rsidRDefault="004A6BA6" w:rsidP="00641DFD">
      <w:pPr>
        <w:pStyle w:val="Akapitzlist"/>
        <w:numPr>
          <w:ilvl w:val="1"/>
          <w:numId w:val="9"/>
        </w:numPr>
        <w:spacing w:after="120" w:line="240" w:lineRule="auto"/>
        <w:jc w:val="both"/>
        <w:rPr>
          <w:rFonts w:ascii="Arial" w:hAnsi="Arial" w:cs="Arial"/>
          <w:bCs/>
          <w:color w:val="000000"/>
        </w:rPr>
      </w:pPr>
      <w:r w:rsidRPr="009C4829">
        <w:rPr>
          <w:rFonts w:ascii="Arial" w:hAnsi="Arial" w:cs="Arial"/>
        </w:rPr>
        <w:t>Ustalona cena (zaokrąglona do 1 grosza) podana prze</w:t>
      </w:r>
      <w:r w:rsidR="00377917">
        <w:rPr>
          <w:rFonts w:ascii="Arial" w:hAnsi="Arial" w:cs="Arial"/>
        </w:rPr>
        <w:t>z Wykonawcę w Formularzu o</w:t>
      </w:r>
      <w:r w:rsidRPr="009C4829">
        <w:rPr>
          <w:rFonts w:ascii="Arial" w:hAnsi="Arial" w:cs="Arial"/>
        </w:rPr>
        <w:t>fertowym jest wyrażoną w pieniądzu łącznie z p</w:t>
      </w:r>
      <w:r w:rsidR="009C4829" w:rsidRPr="009C4829">
        <w:rPr>
          <w:rFonts w:ascii="Arial" w:hAnsi="Arial" w:cs="Arial"/>
        </w:rPr>
        <w:t>odatkiem od towarów i usług VAT.</w:t>
      </w:r>
    </w:p>
    <w:p w14:paraId="093B5C03" w14:textId="5C741C95" w:rsidR="004A6BA6" w:rsidRPr="00233635" w:rsidRDefault="004A6BA6" w:rsidP="00641DFD">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b w:val="0"/>
          <w:bCs w:val="0"/>
          <w:sz w:val="22"/>
        </w:rPr>
        <w:t>Wszelkie rozliczenia finansowe między Zamawiającym a Wykonawcą będą prowadzone   w złotych polskich w zaokrągleniu do dwóch miejsc po przecinku.</w:t>
      </w:r>
    </w:p>
    <w:p w14:paraId="17850854" w14:textId="0E7C1FF3" w:rsidR="004A6BA6" w:rsidRPr="00233635" w:rsidRDefault="004A6BA6" w:rsidP="00641DFD">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b w:val="0"/>
          <w:bCs w:val="0"/>
          <w:sz w:val="22"/>
        </w:rPr>
        <w:t xml:space="preserve">W przypadku zmiany przepisów dotyczących ustawy o podatku od towarów i usług, strony obowiązywać będzie </w:t>
      </w:r>
      <w:r w:rsidR="00E971DD">
        <w:rPr>
          <w:rFonts w:ascii="Arial" w:hAnsi="Arial" w:cs="Arial"/>
          <w:color w:val="000000"/>
          <w:sz w:val="22"/>
          <w:lang w:val="pl-PL"/>
        </w:rPr>
        <w:t>k</w:t>
      </w:r>
      <w:proofErr w:type="spellStart"/>
      <w:r w:rsidR="00E971DD">
        <w:rPr>
          <w:rFonts w:ascii="Arial" w:hAnsi="Arial" w:cs="Arial"/>
          <w:color w:val="000000"/>
          <w:sz w:val="22"/>
        </w:rPr>
        <w:t>oszt</w:t>
      </w:r>
      <w:proofErr w:type="spellEnd"/>
      <w:r w:rsidR="00E971DD">
        <w:rPr>
          <w:rFonts w:ascii="Arial" w:hAnsi="Arial" w:cs="Arial"/>
          <w:color w:val="000000"/>
          <w:sz w:val="22"/>
        </w:rPr>
        <w:t xml:space="preserve"> wynajmu</w:t>
      </w:r>
      <w:r>
        <w:rPr>
          <w:rFonts w:ascii="Arial" w:hAnsi="Arial" w:cs="Arial"/>
          <w:b w:val="0"/>
          <w:bCs w:val="0"/>
          <w:sz w:val="22"/>
        </w:rPr>
        <w:t xml:space="preserve"> z uwzględnieniem stawki VAT obowiązującej na dzień wystawienia faktury.</w:t>
      </w:r>
    </w:p>
    <w:p w14:paraId="6B23CE3C" w14:textId="32ED5742" w:rsidR="009015BD" w:rsidRPr="00233635" w:rsidRDefault="00E971DD" w:rsidP="00641DFD">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color w:val="000000"/>
          <w:sz w:val="22"/>
        </w:rPr>
        <w:t xml:space="preserve">Koszt wynajmu </w:t>
      </w:r>
      <w:r w:rsidR="004A6BA6" w:rsidRPr="009C4829">
        <w:rPr>
          <w:rFonts w:ascii="Arial" w:hAnsi="Arial" w:cs="Arial"/>
          <w:b w:val="0"/>
          <w:bCs w:val="0"/>
          <w:sz w:val="22"/>
        </w:rPr>
        <w:t xml:space="preserve">musi uwzględniać wartość podatku od towarów i usług VAT, innych opłat                         i podatków, opłat celnych, kosztów pierwotnej legalizacji. Wynagrodzenie obejmuje wszystkie koszty związane z realizacją przedmiotu zamówienia. </w:t>
      </w:r>
      <w:r>
        <w:rPr>
          <w:rFonts w:ascii="Arial" w:hAnsi="Arial" w:cs="Arial"/>
          <w:color w:val="000000"/>
          <w:sz w:val="22"/>
        </w:rPr>
        <w:t>Koszt wynajmu</w:t>
      </w:r>
      <w:r w:rsidR="004A6BA6" w:rsidRPr="009C4829">
        <w:rPr>
          <w:rFonts w:ascii="Arial" w:hAnsi="Arial" w:cs="Arial"/>
          <w:b w:val="0"/>
          <w:bCs w:val="0"/>
          <w:sz w:val="22"/>
        </w:rPr>
        <w:t xml:space="preserve"> na</w:t>
      </w:r>
      <w:r>
        <w:rPr>
          <w:rFonts w:ascii="Arial" w:hAnsi="Arial" w:cs="Arial"/>
          <w:b w:val="0"/>
          <w:bCs w:val="0"/>
          <w:sz w:val="22"/>
        </w:rPr>
        <w:t xml:space="preserve">leży podać  </w:t>
      </w:r>
      <w:r w:rsidR="004A6BA6" w:rsidRPr="009C4829">
        <w:rPr>
          <w:rFonts w:ascii="Arial" w:hAnsi="Arial" w:cs="Arial"/>
          <w:b w:val="0"/>
          <w:bCs w:val="0"/>
          <w:sz w:val="22"/>
        </w:rPr>
        <w:t xml:space="preserve">w złotych polskich w postaci cyfrowej i słownej. </w:t>
      </w:r>
    </w:p>
    <w:p w14:paraId="6283CA13" w14:textId="70CC1EB3" w:rsidR="009C4829" w:rsidRPr="00233635" w:rsidRDefault="00E971DD" w:rsidP="00641DFD">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color w:val="000000"/>
          <w:sz w:val="22"/>
        </w:rPr>
        <w:t>Koszt wynajmu</w:t>
      </w:r>
      <w:r w:rsidR="004A6BA6">
        <w:rPr>
          <w:rFonts w:ascii="Arial" w:hAnsi="Arial" w:cs="Arial"/>
          <w:b w:val="0"/>
          <w:bCs w:val="0"/>
          <w:sz w:val="22"/>
        </w:rPr>
        <w:t xml:space="preserve"> nale</w:t>
      </w:r>
      <w:r w:rsidR="00377917">
        <w:rPr>
          <w:rFonts w:ascii="Arial" w:hAnsi="Arial" w:cs="Arial"/>
          <w:b w:val="0"/>
          <w:bCs w:val="0"/>
          <w:sz w:val="22"/>
        </w:rPr>
        <w:t>ży podać zgodnie z Formularzem o</w:t>
      </w:r>
      <w:r w:rsidR="004A6BA6">
        <w:rPr>
          <w:rFonts w:ascii="Arial" w:hAnsi="Arial" w:cs="Arial"/>
          <w:b w:val="0"/>
          <w:bCs w:val="0"/>
          <w:sz w:val="22"/>
        </w:rPr>
        <w:t xml:space="preserve">fertowym będącym </w:t>
      </w:r>
      <w:r w:rsidR="004A6BA6">
        <w:rPr>
          <w:rFonts w:ascii="Arial" w:hAnsi="Arial" w:cs="Arial"/>
          <w:sz w:val="22"/>
        </w:rPr>
        <w:t>załącznikiem nr 1 do SIWZ</w:t>
      </w:r>
      <w:r w:rsidR="004A6BA6">
        <w:rPr>
          <w:rFonts w:ascii="Arial" w:hAnsi="Arial" w:cs="Arial"/>
          <w:b w:val="0"/>
          <w:bCs w:val="0"/>
          <w:sz w:val="22"/>
        </w:rPr>
        <w:t>.</w:t>
      </w:r>
    </w:p>
    <w:p w14:paraId="53C4D2EF" w14:textId="5985D126" w:rsidR="004A6BA6" w:rsidRPr="00233635" w:rsidRDefault="00E971DD" w:rsidP="00641DFD">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color w:val="000000"/>
          <w:sz w:val="22"/>
        </w:rPr>
        <w:t xml:space="preserve">Koszt wynajmu </w:t>
      </w:r>
      <w:r w:rsidR="00377917">
        <w:rPr>
          <w:rFonts w:ascii="Arial" w:hAnsi="Arial" w:cs="Arial"/>
          <w:b w:val="0"/>
          <w:bCs w:val="0"/>
          <w:sz w:val="22"/>
        </w:rPr>
        <w:t xml:space="preserve">za oferowany przedmiot zamówienia </w:t>
      </w:r>
      <w:r w:rsidR="004A6BA6">
        <w:rPr>
          <w:rFonts w:ascii="Arial" w:hAnsi="Arial" w:cs="Arial"/>
          <w:b w:val="0"/>
          <w:bCs w:val="0"/>
          <w:sz w:val="22"/>
        </w:rPr>
        <w:t xml:space="preserve">może być tylko jedna, nie dopuszcza się wariantowości cen. </w:t>
      </w:r>
    </w:p>
    <w:p w14:paraId="46F774FA" w14:textId="13DB7779" w:rsidR="00881471" w:rsidRPr="00F265E1" w:rsidRDefault="004A6BA6" w:rsidP="00F265E1">
      <w:pPr>
        <w:pStyle w:val="Tekstpodstawowy"/>
        <w:numPr>
          <w:ilvl w:val="1"/>
          <w:numId w:val="9"/>
        </w:numPr>
        <w:autoSpaceDE w:val="0"/>
        <w:autoSpaceDN w:val="0"/>
        <w:adjustRightInd w:val="0"/>
        <w:spacing w:after="120"/>
        <w:jc w:val="both"/>
        <w:rPr>
          <w:rFonts w:ascii="Arial" w:hAnsi="Arial" w:cs="Arial"/>
          <w:b w:val="0"/>
          <w:bCs w:val="0"/>
          <w:sz w:val="22"/>
        </w:rPr>
      </w:pPr>
      <w:r>
        <w:rPr>
          <w:rFonts w:ascii="Arial" w:hAnsi="Arial" w:cs="Arial"/>
          <w:b w:val="0"/>
          <w:bCs w:val="0"/>
          <w:sz w:val="22"/>
        </w:rPr>
        <w:t>Zamawiający nie przewiduje rozliczeń w walutach obcych.</w:t>
      </w:r>
    </w:p>
    <w:p w14:paraId="3482B788" w14:textId="120CD7AE" w:rsidR="00803967" w:rsidRPr="00FF69C9" w:rsidRDefault="00A75542" w:rsidP="00FF69C9">
      <w:pPr>
        <w:widowControl w:val="0"/>
        <w:tabs>
          <w:tab w:val="left" w:pos="709"/>
        </w:tabs>
        <w:autoSpaceDE w:val="0"/>
        <w:autoSpaceDN w:val="0"/>
        <w:adjustRightInd w:val="0"/>
        <w:spacing w:after="120"/>
        <w:ind w:left="709" w:hanging="709"/>
        <w:jc w:val="both"/>
        <w:rPr>
          <w:rFonts w:ascii="Arial" w:hAnsi="Arial" w:cs="Arial"/>
          <w:sz w:val="22"/>
          <w:szCs w:val="22"/>
        </w:rPr>
      </w:pPr>
      <w:r w:rsidRPr="00A75542">
        <w:rPr>
          <w:rFonts w:ascii="Arial" w:hAnsi="Arial" w:cs="Arial"/>
          <w:sz w:val="22"/>
          <w:szCs w:val="22"/>
        </w:rPr>
        <w:t>12.14.</w:t>
      </w:r>
      <w:r w:rsidRPr="00A75542">
        <w:rPr>
          <w:rFonts w:ascii="Arial" w:hAnsi="Arial" w:cs="Arial"/>
          <w:sz w:val="22"/>
          <w:szCs w:val="22"/>
        </w:rPr>
        <w:tab/>
        <w:t>Rozliczanie zawartych transakcji odbywać się będzie fakturami VAT. Termin płatności faktur 30 dni od daty otrzymania  faktury.</w:t>
      </w:r>
      <w:r w:rsidR="00C466F2" w:rsidRPr="00C466F2">
        <w:rPr>
          <w:rFonts w:ascii="Arial" w:hAnsi="Arial" w:cs="Arial"/>
          <w:strike/>
          <w:color w:val="000000"/>
          <w:sz w:val="22"/>
        </w:rPr>
        <w:t xml:space="preserve">          </w:t>
      </w:r>
    </w:p>
    <w:p w14:paraId="15C7AE15" w14:textId="77777777" w:rsidR="00FC5FE5" w:rsidRPr="001960F2" w:rsidRDefault="00FC5FE5">
      <w:pPr>
        <w:jc w:val="both"/>
        <w:rPr>
          <w:rFonts w:ascii="Arial" w:hAnsi="Arial" w:cs="Arial"/>
          <w:color w:val="000000"/>
          <w:sz w:val="22"/>
        </w:rPr>
      </w:pPr>
    </w:p>
    <w:p w14:paraId="286E0EA8" w14:textId="31701712" w:rsidR="00803967" w:rsidRPr="00DE2C78" w:rsidRDefault="00DE2C78" w:rsidP="00DE2C78">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color w:val="000000"/>
          <w:sz w:val="22"/>
          <w:szCs w:val="22"/>
        </w:rPr>
      </w:pPr>
      <w:r w:rsidRPr="00DE2C78">
        <w:rPr>
          <w:rFonts w:ascii="Arial" w:hAnsi="Arial" w:cs="Arial"/>
          <w:color w:val="000000"/>
          <w:sz w:val="22"/>
          <w:szCs w:val="22"/>
        </w:rPr>
        <w:t xml:space="preserve">13. </w:t>
      </w:r>
      <w:r w:rsidRPr="00DE2C78">
        <w:rPr>
          <w:rFonts w:ascii="Arial" w:hAnsi="Arial" w:cs="Arial"/>
          <w:bCs/>
          <w:sz w:val="22"/>
          <w:szCs w:val="22"/>
        </w:rPr>
        <w:t xml:space="preserve">OPIS KRYTERIÓW, KTÓRYMI ZAMAWIAJĄCY BĘDZIE SIĘ KIEROWAŁ PRZY WYBORZE OFERTY, WRAZ Z PODANIEM WAG TYCH </w:t>
      </w:r>
      <w:r>
        <w:rPr>
          <w:rFonts w:ascii="Arial" w:hAnsi="Arial" w:cs="Arial"/>
          <w:bCs/>
          <w:sz w:val="22"/>
          <w:szCs w:val="22"/>
        </w:rPr>
        <w:t>KRYTERIÓW I SPOSOBU OCENY OFERT.</w:t>
      </w:r>
      <w:r w:rsidRPr="00DE2C78">
        <w:rPr>
          <w:rFonts w:ascii="Arial" w:hAnsi="Arial" w:cs="Arial"/>
          <w:bCs/>
          <w:sz w:val="22"/>
          <w:szCs w:val="22"/>
        </w:rPr>
        <w:t xml:space="preserve"> </w:t>
      </w:r>
    </w:p>
    <w:p w14:paraId="21351142" w14:textId="77777777" w:rsidR="00803967" w:rsidRPr="001960F2" w:rsidRDefault="00803967">
      <w:pPr>
        <w:jc w:val="both"/>
        <w:rPr>
          <w:rFonts w:ascii="Arial" w:hAnsi="Arial" w:cs="Arial"/>
          <w:color w:val="000000"/>
          <w:sz w:val="22"/>
          <w:szCs w:val="22"/>
        </w:rPr>
      </w:pPr>
    </w:p>
    <w:p w14:paraId="73B8D61A" w14:textId="0634DC25" w:rsidR="00060E5C" w:rsidRPr="00BA3713" w:rsidRDefault="00060E5C" w:rsidP="00060E5C">
      <w:pPr>
        <w:ind w:left="567" w:hanging="567"/>
        <w:rPr>
          <w:rFonts w:ascii="Arial" w:hAnsi="Arial" w:cs="Arial"/>
          <w:color w:val="000000"/>
        </w:rPr>
      </w:pPr>
      <w:r w:rsidRPr="00B85DB0">
        <w:rPr>
          <w:rFonts w:ascii="Arial" w:hAnsi="Arial" w:cs="Arial"/>
          <w:color w:val="000000"/>
          <w:sz w:val="22"/>
          <w:szCs w:val="22"/>
          <w:lang w:eastAsia="ar-SA"/>
        </w:rPr>
        <w:t>13.1</w:t>
      </w:r>
      <w:r w:rsidRPr="00BA3713">
        <w:rPr>
          <w:rFonts w:ascii="Arial" w:hAnsi="Arial" w:cs="Arial"/>
          <w:color w:val="000000"/>
          <w:sz w:val="22"/>
          <w:szCs w:val="22"/>
          <w:lang w:eastAsia="ar-SA"/>
        </w:rPr>
        <w:t xml:space="preserve">. </w:t>
      </w:r>
      <w:r w:rsidRPr="00BA3713">
        <w:rPr>
          <w:rFonts w:ascii="Arial" w:hAnsi="Arial" w:cs="Arial"/>
          <w:color w:val="000000"/>
          <w:sz w:val="22"/>
          <w:szCs w:val="22"/>
        </w:rPr>
        <w:t>Przy wyborze oferty najkorzystniejszej, zamawiający będzie się kierował następującymi kryteriami:</w:t>
      </w:r>
    </w:p>
    <w:p w14:paraId="14FA8FB8" w14:textId="6A0F5F78" w:rsidR="00060E5C" w:rsidRPr="00F265E1" w:rsidRDefault="002D240A" w:rsidP="00641DFD">
      <w:pPr>
        <w:numPr>
          <w:ilvl w:val="2"/>
          <w:numId w:val="22"/>
        </w:numPr>
        <w:rPr>
          <w:rFonts w:ascii="Arial" w:hAnsi="Arial" w:cs="Arial"/>
          <w:color w:val="000000"/>
          <w:sz w:val="22"/>
          <w:szCs w:val="22"/>
        </w:rPr>
      </w:pPr>
      <w:r w:rsidRPr="00F265E1">
        <w:rPr>
          <w:rFonts w:ascii="Arial" w:hAnsi="Arial" w:cs="Arial"/>
          <w:b/>
          <w:bCs/>
          <w:color w:val="000000"/>
          <w:sz w:val="22"/>
          <w:szCs w:val="22"/>
        </w:rPr>
        <w:t xml:space="preserve">Koszt </w:t>
      </w:r>
      <w:r w:rsidR="00E971DD" w:rsidRPr="00F265E1">
        <w:rPr>
          <w:rFonts w:ascii="Arial" w:hAnsi="Arial" w:cs="Arial"/>
          <w:b/>
          <w:bCs/>
          <w:color w:val="000000"/>
          <w:sz w:val="22"/>
          <w:szCs w:val="22"/>
        </w:rPr>
        <w:t xml:space="preserve">wynajmu </w:t>
      </w:r>
      <w:r w:rsidR="00C5021B" w:rsidRPr="00F265E1">
        <w:rPr>
          <w:rFonts w:ascii="Arial" w:hAnsi="Arial" w:cs="Arial"/>
          <w:color w:val="000000"/>
          <w:sz w:val="22"/>
          <w:szCs w:val="22"/>
        </w:rPr>
        <w:t xml:space="preserve">– </w:t>
      </w:r>
      <w:r w:rsidR="000B0E37" w:rsidRPr="00F265E1">
        <w:rPr>
          <w:rFonts w:ascii="Arial" w:hAnsi="Arial" w:cs="Arial"/>
          <w:color w:val="000000"/>
          <w:sz w:val="22"/>
          <w:szCs w:val="22"/>
        </w:rPr>
        <w:t>8</w:t>
      </w:r>
      <w:r w:rsidR="003C6290" w:rsidRPr="00F265E1">
        <w:rPr>
          <w:rFonts w:ascii="Arial" w:hAnsi="Arial" w:cs="Arial"/>
          <w:color w:val="000000"/>
          <w:sz w:val="22"/>
          <w:szCs w:val="22"/>
        </w:rPr>
        <w:t>0</w:t>
      </w:r>
      <w:r w:rsidR="00B85DB0" w:rsidRPr="00F265E1">
        <w:rPr>
          <w:rFonts w:ascii="Arial" w:hAnsi="Arial" w:cs="Arial"/>
          <w:color w:val="000000"/>
          <w:sz w:val="22"/>
          <w:szCs w:val="22"/>
        </w:rPr>
        <w:t xml:space="preserve"> </w:t>
      </w:r>
      <w:r w:rsidR="00060E5C" w:rsidRPr="00F265E1">
        <w:rPr>
          <w:rFonts w:ascii="Arial" w:hAnsi="Arial" w:cs="Arial"/>
          <w:color w:val="000000"/>
          <w:sz w:val="22"/>
          <w:szCs w:val="22"/>
        </w:rPr>
        <w:t>pkt</w:t>
      </w:r>
    </w:p>
    <w:p w14:paraId="050187BC" w14:textId="69244A19" w:rsidR="00B85DB0" w:rsidRPr="00F265E1" w:rsidRDefault="00881471" w:rsidP="00641DFD">
      <w:pPr>
        <w:numPr>
          <w:ilvl w:val="2"/>
          <w:numId w:val="22"/>
        </w:numPr>
        <w:rPr>
          <w:rFonts w:ascii="Arial" w:hAnsi="Arial" w:cs="Arial"/>
          <w:color w:val="000000"/>
          <w:sz w:val="22"/>
          <w:szCs w:val="22"/>
        </w:rPr>
      </w:pPr>
      <w:r w:rsidRPr="00F265E1">
        <w:rPr>
          <w:rFonts w:ascii="Arial" w:hAnsi="Arial" w:cs="Arial"/>
          <w:b/>
          <w:bCs/>
          <w:color w:val="000000"/>
          <w:sz w:val="22"/>
          <w:szCs w:val="22"/>
        </w:rPr>
        <w:t>Ś</w:t>
      </w:r>
      <w:r w:rsidR="00B85DB0" w:rsidRPr="00F265E1">
        <w:rPr>
          <w:rFonts w:ascii="Arial" w:hAnsi="Arial" w:cs="Arial"/>
          <w:b/>
          <w:bCs/>
          <w:color w:val="000000"/>
          <w:sz w:val="22"/>
          <w:szCs w:val="22"/>
        </w:rPr>
        <w:t xml:space="preserve">rednie nominalne zużycie paliwa w g/kWh </w:t>
      </w:r>
      <w:r w:rsidR="003C6290" w:rsidRPr="00F265E1">
        <w:rPr>
          <w:rFonts w:ascii="Arial" w:hAnsi="Arial" w:cs="Arial"/>
          <w:color w:val="000000"/>
          <w:sz w:val="22"/>
          <w:szCs w:val="22"/>
        </w:rPr>
        <w:t xml:space="preserve">– </w:t>
      </w:r>
      <w:r w:rsidR="000B0E37" w:rsidRPr="00F265E1">
        <w:rPr>
          <w:rFonts w:ascii="Arial" w:hAnsi="Arial" w:cs="Arial"/>
          <w:color w:val="000000"/>
          <w:sz w:val="22"/>
          <w:szCs w:val="22"/>
        </w:rPr>
        <w:t>20</w:t>
      </w:r>
      <w:r w:rsidR="00B85DB0" w:rsidRPr="00F265E1">
        <w:rPr>
          <w:rFonts w:ascii="Arial" w:hAnsi="Arial" w:cs="Arial"/>
          <w:color w:val="000000"/>
          <w:sz w:val="22"/>
          <w:szCs w:val="22"/>
        </w:rPr>
        <w:t xml:space="preserve"> pkt</w:t>
      </w:r>
    </w:p>
    <w:p w14:paraId="06C6AFF2" w14:textId="77777777" w:rsidR="00060E5C" w:rsidRPr="00BA3713" w:rsidRDefault="00060E5C" w:rsidP="00060E5C">
      <w:pPr>
        <w:rPr>
          <w:rFonts w:ascii="Arial" w:hAnsi="Arial" w:cs="Arial"/>
          <w:color w:val="000000"/>
          <w:sz w:val="22"/>
          <w:szCs w:val="22"/>
        </w:rPr>
      </w:pPr>
      <w:r w:rsidRPr="00BA3713">
        <w:rPr>
          <w:rFonts w:ascii="Arial" w:hAnsi="Arial" w:cs="Arial"/>
          <w:color w:val="000000"/>
          <w:sz w:val="22"/>
          <w:szCs w:val="22"/>
        </w:rPr>
        <w:t> </w:t>
      </w:r>
    </w:p>
    <w:p w14:paraId="0F587D48" w14:textId="77777777" w:rsidR="00060E5C" w:rsidRPr="00BA3713" w:rsidRDefault="00060E5C" w:rsidP="00A52A49">
      <w:pPr>
        <w:rPr>
          <w:rFonts w:ascii="Arial" w:hAnsi="Arial" w:cs="Arial"/>
          <w:color w:val="000000"/>
          <w:sz w:val="22"/>
          <w:szCs w:val="22"/>
        </w:rPr>
      </w:pPr>
      <w:r w:rsidRPr="00BA3713">
        <w:rPr>
          <w:rFonts w:ascii="Arial" w:hAnsi="Arial" w:cs="Arial"/>
          <w:color w:val="000000"/>
          <w:sz w:val="22"/>
          <w:szCs w:val="22"/>
        </w:rPr>
        <w:t>Każdy z wykonawców w ww. kryteriach otrzyma odpowiednią ilość punktów, wyliczoną w następujący sposób:</w:t>
      </w:r>
    </w:p>
    <w:p w14:paraId="7001D511" w14:textId="77777777" w:rsidR="00A52A49" w:rsidRPr="00BA3713" w:rsidRDefault="00A52A49" w:rsidP="00A52A49">
      <w:pPr>
        <w:rPr>
          <w:rFonts w:ascii="Arial" w:hAnsi="Arial" w:cs="Arial"/>
          <w:color w:val="000000"/>
          <w:sz w:val="22"/>
          <w:szCs w:val="22"/>
        </w:rPr>
      </w:pPr>
    </w:p>
    <w:p w14:paraId="50CAE6A2" w14:textId="0CB862BF" w:rsidR="00060E5C" w:rsidRPr="00F265E1" w:rsidRDefault="00060E5C" w:rsidP="00060E5C">
      <w:pPr>
        <w:rPr>
          <w:rFonts w:ascii="Arial" w:hAnsi="Arial" w:cs="Arial"/>
          <w:b/>
          <w:color w:val="000000"/>
          <w:sz w:val="22"/>
          <w:szCs w:val="22"/>
        </w:rPr>
      </w:pPr>
      <w:r w:rsidRPr="00F265E1">
        <w:rPr>
          <w:rFonts w:ascii="Arial" w:hAnsi="Arial" w:cs="Arial"/>
          <w:b/>
          <w:color w:val="000000"/>
          <w:sz w:val="22"/>
          <w:szCs w:val="22"/>
        </w:rPr>
        <w:t>ad. 1)</w:t>
      </w:r>
      <w:r w:rsidR="00C5021B" w:rsidRPr="00F265E1">
        <w:rPr>
          <w:rFonts w:ascii="Arial" w:hAnsi="Arial" w:cs="Arial"/>
          <w:b/>
          <w:color w:val="000000"/>
          <w:sz w:val="22"/>
          <w:szCs w:val="22"/>
        </w:rPr>
        <w:t xml:space="preserve">   </w:t>
      </w:r>
      <w:r w:rsidR="00E971DD" w:rsidRPr="00F265E1">
        <w:rPr>
          <w:rFonts w:ascii="Arial" w:hAnsi="Arial" w:cs="Arial"/>
          <w:b/>
          <w:color w:val="000000"/>
          <w:sz w:val="22"/>
        </w:rPr>
        <w:t xml:space="preserve">Koszt wynajmu </w:t>
      </w:r>
      <w:r w:rsidR="00C5021B" w:rsidRPr="00F265E1">
        <w:rPr>
          <w:rFonts w:ascii="Arial" w:hAnsi="Arial" w:cs="Arial"/>
          <w:b/>
          <w:color w:val="000000"/>
          <w:sz w:val="22"/>
          <w:szCs w:val="22"/>
        </w:rPr>
        <w:t xml:space="preserve">– maksymalnie </w:t>
      </w:r>
      <w:r w:rsidR="000B0E37" w:rsidRPr="00F265E1">
        <w:rPr>
          <w:rFonts w:ascii="Arial" w:hAnsi="Arial" w:cs="Arial"/>
          <w:b/>
          <w:color w:val="000000"/>
          <w:sz w:val="22"/>
          <w:szCs w:val="22"/>
        </w:rPr>
        <w:t>8</w:t>
      </w:r>
      <w:r w:rsidR="003C6290" w:rsidRPr="00F265E1">
        <w:rPr>
          <w:rFonts w:ascii="Arial" w:hAnsi="Arial" w:cs="Arial"/>
          <w:b/>
          <w:color w:val="000000"/>
          <w:sz w:val="22"/>
          <w:szCs w:val="22"/>
        </w:rPr>
        <w:t>0</w:t>
      </w:r>
      <w:r w:rsidRPr="00F265E1">
        <w:rPr>
          <w:rFonts w:ascii="Arial" w:hAnsi="Arial" w:cs="Arial"/>
          <w:b/>
          <w:color w:val="000000"/>
          <w:sz w:val="22"/>
          <w:szCs w:val="22"/>
        </w:rPr>
        <w:t xml:space="preserve"> pkt (C) :</w:t>
      </w:r>
    </w:p>
    <w:p w14:paraId="1157E716" w14:textId="77777777" w:rsidR="00A52A49" w:rsidRPr="00BA3713" w:rsidRDefault="00A52A49" w:rsidP="00060E5C">
      <w:pPr>
        <w:rPr>
          <w:rFonts w:ascii="Arial" w:hAnsi="Arial" w:cs="Arial"/>
          <w:color w:val="000000"/>
          <w:sz w:val="22"/>
          <w:szCs w:val="22"/>
        </w:rPr>
      </w:pPr>
    </w:p>
    <w:p w14:paraId="12FEA687" w14:textId="54E37E52" w:rsidR="00060E5C" w:rsidRPr="00BA3713" w:rsidRDefault="00060E5C" w:rsidP="00060E5C">
      <w:pPr>
        <w:rPr>
          <w:rFonts w:ascii="Arial" w:hAnsi="Arial" w:cs="Arial"/>
          <w:color w:val="000000"/>
          <w:sz w:val="22"/>
          <w:szCs w:val="22"/>
        </w:rPr>
      </w:pPr>
      <w:r w:rsidRPr="00BA3713">
        <w:rPr>
          <w:rFonts w:ascii="Arial" w:hAnsi="Arial" w:cs="Arial"/>
          <w:color w:val="000000"/>
          <w:sz w:val="22"/>
          <w:szCs w:val="22"/>
        </w:rPr>
        <w:t xml:space="preserve">W kryterium </w:t>
      </w:r>
      <w:r w:rsidR="00E971DD" w:rsidRPr="00BA3713">
        <w:rPr>
          <w:rFonts w:ascii="Arial" w:hAnsi="Arial" w:cs="Arial"/>
          <w:color w:val="000000"/>
          <w:sz w:val="22"/>
        </w:rPr>
        <w:t xml:space="preserve">Koszt wynajmu </w:t>
      </w:r>
      <w:r w:rsidRPr="00BA3713">
        <w:rPr>
          <w:rFonts w:ascii="Arial" w:hAnsi="Arial" w:cs="Arial"/>
          <w:color w:val="000000"/>
          <w:sz w:val="22"/>
          <w:szCs w:val="22"/>
        </w:rPr>
        <w:t>największą liczbę punktów uzyska oferta z najniższą ceną (brutto).</w:t>
      </w:r>
    </w:p>
    <w:p w14:paraId="4E473C12" w14:textId="4C810720" w:rsidR="00060E5C" w:rsidRPr="00BA3713" w:rsidRDefault="00060E5C" w:rsidP="00060E5C">
      <w:pPr>
        <w:rPr>
          <w:rFonts w:ascii="Arial" w:hAnsi="Arial" w:cs="Arial"/>
          <w:color w:val="000000"/>
          <w:sz w:val="22"/>
          <w:szCs w:val="22"/>
        </w:rPr>
      </w:pPr>
      <w:r w:rsidRPr="00BA3713">
        <w:rPr>
          <w:rFonts w:ascii="Arial" w:hAnsi="Arial" w:cs="Arial"/>
          <w:color w:val="000000"/>
          <w:sz w:val="22"/>
          <w:szCs w:val="22"/>
        </w:rPr>
        <w:t xml:space="preserve">W kryterium </w:t>
      </w:r>
      <w:r w:rsidR="00E971DD" w:rsidRPr="00BA3713">
        <w:rPr>
          <w:rFonts w:ascii="Arial" w:hAnsi="Arial" w:cs="Arial"/>
          <w:color w:val="000000"/>
          <w:sz w:val="22"/>
        </w:rPr>
        <w:t xml:space="preserve">Koszt wynajmu </w:t>
      </w:r>
      <w:r w:rsidRPr="00BA3713">
        <w:rPr>
          <w:rFonts w:ascii="Arial" w:hAnsi="Arial" w:cs="Arial"/>
          <w:color w:val="000000"/>
          <w:sz w:val="22"/>
          <w:szCs w:val="22"/>
        </w:rPr>
        <w:t>zostanie zastosowany wzór:</w:t>
      </w:r>
    </w:p>
    <w:p w14:paraId="1DD84CC4" w14:textId="5B4EC565" w:rsidR="00060E5C" w:rsidRPr="00BA3713" w:rsidRDefault="00060E5C" w:rsidP="00060E5C">
      <w:pPr>
        <w:rPr>
          <w:rFonts w:ascii="Arial" w:hAnsi="Arial" w:cs="Arial"/>
          <w:color w:val="000000"/>
          <w:sz w:val="22"/>
          <w:szCs w:val="22"/>
        </w:rPr>
      </w:pPr>
      <w:r w:rsidRPr="00BA3713">
        <w:rPr>
          <w:rFonts w:ascii="Arial" w:hAnsi="Arial" w:cs="Arial"/>
          <w:color w:val="000000"/>
          <w:sz w:val="22"/>
          <w:szCs w:val="22"/>
        </w:rPr>
        <w:t>liczb</w:t>
      </w:r>
      <w:r w:rsidR="00C5021B" w:rsidRPr="00BA3713">
        <w:rPr>
          <w:rFonts w:ascii="Arial" w:hAnsi="Arial" w:cs="Arial"/>
          <w:color w:val="000000"/>
          <w:sz w:val="22"/>
          <w:szCs w:val="22"/>
        </w:rPr>
        <w:t xml:space="preserve">a punktów C = (C min / C </w:t>
      </w:r>
      <w:proofErr w:type="spellStart"/>
      <w:r w:rsidR="00C5021B" w:rsidRPr="00BA3713">
        <w:rPr>
          <w:rFonts w:ascii="Arial" w:hAnsi="Arial" w:cs="Arial"/>
          <w:color w:val="000000"/>
          <w:sz w:val="22"/>
          <w:szCs w:val="22"/>
        </w:rPr>
        <w:t>bad</w:t>
      </w:r>
      <w:proofErr w:type="spellEnd"/>
      <w:r w:rsidR="00C5021B" w:rsidRPr="00BA3713">
        <w:rPr>
          <w:rFonts w:ascii="Arial" w:hAnsi="Arial" w:cs="Arial"/>
          <w:color w:val="000000"/>
          <w:sz w:val="22"/>
          <w:szCs w:val="22"/>
        </w:rPr>
        <w:t>) x 10</w:t>
      </w:r>
      <w:r w:rsidRPr="00BA3713">
        <w:rPr>
          <w:rFonts w:ascii="Arial" w:hAnsi="Arial" w:cs="Arial"/>
          <w:color w:val="000000"/>
          <w:sz w:val="22"/>
          <w:szCs w:val="22"/>
        </w:rPr>
        <w:t>0</w:t>
      </w:r>
    </w:p>
    <w:p w14:paraId="0E05C6F6" w14:textId="2376765A" w:rsidR="00060E5C" w:rsidRPr="00BA3713" w:rsidRDefault="00060E5C" w:rsidP="00060E5C">
      <w:pPr>
        <w:ind w:left="360"/>
        <w:rPr>
          <w:rFonts w:ascii="Arial" w:hAnsi="Arial" w:cs="Arial"/>
          <w:color w:val="000000"/>
          <w:sz w:val="22"/>
          <w:szCs w:val="22"/>
        </w:rPr>
      </w:pPr>
      <w:r w:rsidRPr="00BA3713">
        <w:rPr>
          <w:rFonts w:ascii="Arial" w:hAnsi="Arial" w:cs="Arial"/>
          <w:color w:val="000000"/>
          <w:sz w:val="22"/>
          <w:szCs w:val="22"/>
        </w:rPr>
        <w:t xml:space="preserve">gdzie:        </w:t>
      </w:r>
      <w:proofErr w:type="spellStart"/>
      <w:r w:rsidRPr="00BA3713">
        <w:rPr>
          <w:rFonts w:ascii="Arial" w:hAnsi="Arial" w:cs="Arial"/>
          <w:color w:val="000000"/>
          <w:sz w:val="22"/>
          <w:szCs w:val="22"/>
        </w:rPr>
        <w:t>Cmin</w:t>
      </w:r>
      <w:proofErr w:type="spellEnd"/>
      <w:r w:rsidRPr="00BA3713">
        <w:rPr>
          <w:rFonts w:ascii="Arial" w:hAnsi="Arial" w:cs="Arial"/>
          <w:color w:val="000000"/>
          <w:sz w:val="22"/>
          <w:szCs w:val="22"/>
        </w:rPr>
        <w:t xml:space="preserve"> -</w:t>
      </w:r>
      <w:r w:rsidR="00E971DD" w:rsidRPr="00BA3713">
        <w:rPr>
          <w:rFonts w:ascii="Arial" w:hAnsi="Arial" w:cs="Arial"/>
          <w:color w:val="000000"/>
          <w:sz w:val="22"/>
        </w:rPr>
        <w:t xml:space="preserve"> Koszt wynajmu </w:t>
      </w:r>
      <w:r w:rsidR="00E971DD" w:rsidRPr="00BA3713">
        <w:rPr>
          <w:rFonts w:ascii="Arial" w:hAnsi="Arial" w:cs="Arial"/>
          <w:color w:val="000000"/>
          <w:sz w:val="22"/>
          <w:szCs w:val="22"/>
        </w:rPr>
        <w:t>brutto najniższy</w:t>
      </w:r>
      <w:r w:rsidRPr="00BA3713">
        <w:rPr>
          <w:rFonts w:ascii="Arial" w:hAnsi="Arial" w:cs="Arial"/>
          <w:color w:val="000000"/>
          <w:sz w:val="22"/>
          <w:szCs w:val="22"/>
        </w:rPr>
        <w:t xml:space="preserve"> spośród wszystkich ofert</w:t>
      </w:r>
    </w:p>
    <w:p w14:paraId="0EAE70FC" w14:textId="3044E299" w:rsidR="00060E5C" w:rsidRPr="00BA3713" w:rsidRDefault="00060E5C" w:rsidP="00060E5C">
      <w:pPr>
        <w:ind w:left="360"/>
        <w:rPr>
          <w:rFonts w:ascii="Arial" w:hAnsi="Arial" w:cs="Arial"/>
          <w:color w:val="000000"/>
          <w:sz w:val="22"/>
          <w:szCs w:val="22"/>
        </w:rPr>
      </w:pPr>
      <w:r w:rsidRPr="00BA3713">
        <w:rPr>
          <w:rFonts w:ascii="Arial" w:hAnsi="Arial" w:cs="Arial"/>
          <w:color w:val="000000"/>
          <w:sz w:val="22"/>
          <w:szCs w:val="22"/>
        </w:rPr>
        <w:t xml:space="preserve">                   </w:t>
      </w:r>
      <w:proofErr w:type="spellStart"/>
      <w:r w:rsidRPr="00BA3713">
        <w:rPr>
          <w:rFonts w:ascii="Arial" w:hAnsi="Arial" w:cs="Arial"/>
          <w:color w:val="000000"/>
          <w:sz w:val="22"/>
          <w:szCs w:val="22"/>
        </w:rPr>
        <w:t>Cbad</w:t>
      </w:r>
      <w:proofErr w:type="spellEnd"/>
      <w:r w:rsidRPr="00BA3713">
        <w:rPr>
          <w:rFonts w:ascii="Arial" w:hAnsi="Arial" w:cs="Arial"/>
          <w:color w:val="000000"/>
          <w:sz w:val="22"/>
          <w:szCs w:val="22"/>
        </w:rPr>
        <w:t xml:space="preserve"> - </w:t>
      </w:r>
      <w:r w:rsidR="00E971DD" w:rsidRPr="00BA3713">
        <w:rPr>
          <w:rFonts w:ascii="Arial" w:hAnsi="Arial" w:cs="Arial"/>
          <w:color w:val="000000"/>
          <w:sz w:val="22"/>
        </w:rPr>
        <w:t xml:space="preserve">Koszt wynajmu </w:t>
      </w:r>
      <w:r w:rsidR="00E971DD" w:rsidRPr="00BA3713">
        <w:rPr>
          <w:rFonts w:ascii="Arial" w:hAnsi="Arial" w:cs="Arial"/>
          <w:color w:val="000000"/>
          <w:sz w:val="22"/>
          <w:szCs w:val="22"/>
        </w:rPr>
        <w:t>podany</w:t>
      </w:r>
      <w:r w:rsidRPr="00BA3713">
        <w:rPr>
          <w:rFonts w:ascii="Arial" w:hAnsi="Arial" w:cs="Arial"/>
          <w:color w:val="000000"/>
          <w:sz w:val="22"/>
          <w:szCs w:val="22"/>
        </w:rPr>
        <w:t xml:space="preserve"> w ofercie badanej. </w:t>
      </w:r>
    </w:p>
    <w:p w14:paraId="7FF6C26A" w14:textId="6F413EBA" w:rsidR="00B85DB0" w:rsidRPr="00F265E1" w:rsidRDefault="00B85DB0" w:rsidP="00B85DB0">
      <w:pPr>
        <w:rPr>
          <w:rFonts w:ascii="Arial" w:hAnsi="Arial" w:cs="Arial"/>
          <w:b/>
          <w:color w:val="000000"/>
          <w:sz w:val="22"/>
          <w:szCs w:val="22"/>
        </w:rPr>
      </w:pPr>
    </w:p>
    <w:p w14:paraId="3510621A" w14:textId="4F0D3E11" w:rsidR="00B85DB0" w:rsidRPr="00F265E1" w:rsidRDefault="00B85DB0" w:rsidP="00B85DB0">
      <w:pPr>
        <w:rPr>
          <w:rFonts w:ascii="Arial" w:hAnsi="Arial" w:cs="Arial"/>
          <w:b/>
          <w:color w:val="000000"/>
          <w:sz w:val="22"/>
          <w:szCs w:val="22"/>
        </w:rPr>
      </w:pPr>
      <w:r w:rsidRPr="00F265E1">
        <w:rPr>
          <w:rFonts w:ascii="Arial" w:hAnsi="Arial" w:cs="Arial"/>
          <w:b/>
          <w:color w:val="000000"/>
          <w:sz w:val="22"/>
          <w:szCs w:val="22"/>
        </w:rPr>
        <w:t>ad. 2)   średnie nomi</w:t>
      </w:r>
      <w:r w:rsidR="003C6290" w:rsidRPr="00F265E1">
        <w:rPr>
          <w:rFonts w:ascii="Arial" w:hAnsi="Arial" w:cs="Arial"/>
          <w:b/>
          <w:color w:val="000000"/>
          <w:sz w:val="22"/>
          <w:szCs w:val="22"/>
        </w:rPr>
        <w:t xml:space="preserve">nalne zużycie paliwa w g/kWh – </w:t>
      </w:r>
      <w:r w:rsidR="000B0E37" w:rsidRPr="00F265E1">
        <w:rPr>
          <w:rFonts w:ascii="Arial" w:hAnsi="Arial" w:cs="Arial"/>
          <w:b/>
          <w:color w:val="000000"/>
          <w:sz w:val="22"/>
          <w:szCs w:val="22"/>
        </w:rPr>
        <w:t>2</w:t>
      </w:r>
      <w:r w:rsidR="003C6290" w:rsidRPr="00F265E1">
        <w:rPr>
          <w:rFonts w:ascii="Arial" w:hAnsi="Arial" w:cs="Arial"/>
          <w:b/>
          <w:color w:val="000000"/>
          <w:sz w:val="22"/>
          <w:szCs w:val="22"/>
        </w:rPr>
        <w:t>0</w:t>
      </w:r>
      <w:r w:rsidRPr="00F265E1">
        <w:rPr>
          <w:rFonts w:ascii="Arial" w:hAnsi="Arial" w:cs="Arial"/>
          <w:b/>
          <w:color w:val="000000"/>
          <w:sz w:val="22"/>
          <w:szCs w:val="22"/>
        </w:rPr>
        <w:t xml:space="preserve"> pkt (Z):</w:t>
      </w:r>
    </w:p>
    <w:p w14:paraId="691A7041" w14:textId="77777777" w:rsidR="00B85DB0" w:rsidRPr="00BA3713" w:rsidRDefault="00B85DB0" w:rsidP="00B85DB0">
      <w:pPr>
        <w:rPr>
          <w:rFonts w:ascii="Arial" w:hAnsi="Arial" w:cs="Arial"/>
          <w:color w:val="000000"/>
          <w:sz w:val="22"/>
          <w:szCs w:val="22"/>
        </w:rPr>
      </w:pPr>
    </w:p>
    <w:p w14:paraId="4BC07F8D" w14:textId="2AE44B07" w:rsidR="00D82C3C" w:rsidRPr="00BA3713" w:rsidRDefault="00D82C3C" w:rsidP="009E43C6">
      <w:pPr>
        <w:jc w:val="both"/>
        <w:outlineLvl w:val="0"/>
        <w:rPr>
          <w:rFonts w:ascii="Arial" w:hAnsi="Arial" w:cs="Arial"/>
          <w:color w:val="000000" w:themeColor="text1"/>
          <w:sz w:val="22"/>
          <w:szCs w:val="22"/>
          <w:lang w:eastAsia="ar-SA"/>
        </w:rPr>
      </w:pPr>
      <w:r w:rsidRPr="00BA3713">
        <w:rPr>
          <w:rFonts w:ascii="Arial" w:hAnsi="Arial" w:cs="Arial"/>
          <w:color w:val="000000" w:themeColor="text1"/>
          <w:sz w:val="22"/>
          <w:szCs w:val="22"/>
          <w:lang w:eastAsia="ar-SA"/>
        </w:rPr>
        <w:t>Wykonawca który zaoferuje  najniższe średnie nominalne zużycie paliwa w g/kWh   podane   w oficjalnych, wydanych przed wszczęciem postępowania katalogach danych technicznych ładowarek</w:t>
      </w:r>
      <w:r w:rsidR="00881471">
        <w:rPr>
          <w:rFonts w:ascii="Arial" w:hAnsi="Arial" w:cs="Arial"/>
          <w:color w:val="000000" w:themeColor="text1"/>
          <w:sz w:val="22"/>
          <w:szCs w:val="22"/>
          <w:lang w:eastAsia="ar-SA"/>
        </w:rPr>
        <w:t xml:space="preserve"> </w:t>
      </w:r>
      <w:r w:rsidR="00881471" w:rsidRPr="00F265E1">
        <w:rPr>
          <w:rFonts w:ascii="Arial" w:hAnsi="Arial" w:cs="Arial"/>
          <w:sz w:val="22"/>
          <w:szCs w:val="22"/>
          <w:lang w:eastAsia="ar-SA"/>
        </w:rPr>
        <w:t xml:space="preserve">(lub na stronie internetowej producenta podanej w ofercie przez wykonawcę umożliwiającej sprawdzenie danych przez zamawiającego) </w:t>
      </w:r>
      <w:r w:rsidRPr="00F265E1">
        <w:rPr>
          <w:rFonts w:ascii="Arial" w:hAnsi="Arial" w:cs="Arial"/>
          <w:sz w:val="22"/>
          <w:szCs w:val="22"/>
          <w:lang w:eastAsia="ar-SA"/>
        </w:rPr>
        <w:t xml:space="preserve"> otrzyma maksymalną ilość punktów. Pozostali wykonawcy oferujący większe od najniższego średnie nominalne zużycie paliwa w g/kWh   podane   w oficjalnych, wydanych przed wszczęciem postępowania katalogach danych technicznych ładowarek</w:t>
      </w:r>
      <w:r w:rsidR="00881471" w:rsidRPr="00F265E1">
        <w:rPr>
          <w:rFonts w:ascii="Arial" w:hAnsi="Arial" w:cs="Arial"/>
          <w:sz w:val="22"/>
          <w:szCs w:val="22"/>
          <w:lang w:eastAsia="ar-SA"/>
        </w:rPr>
        <w:t xml:space="preserve"> (lub na stronie internetowej producenta podanej w ofercie przez wykonawcę umożliwiającej sprawdzenie danych przez zamawiającego)  </w:t>
      </w:r>
      <w:r w:rsidRPr="00F265E1">
        <w:rPr>
          <w:rFonts w:ascii="Arial" w:hAnsi="Arial" w:cs="Arial"/>
          <w:sz w:val="22"/>
          <w:szCs w:val="22"/>
          <w:lang w:eastAsia="ar-SA"/>
        </w:rPr>
        <w:t xml:space="preserve"> otrzymają proporcjonalnie </w:t>
      </w:r>
      <w:r w:rsidRPr="00BA3713">
        <w:rPr>
          <w:rFonts w:ascii="Arial" w:hAnsi="Arial" w:cs="Arial"/>
          <w:color w:val="000000" w:themeColor="text1"/>
          <w:sz w:val="22"/>
          <w:szCs w:val="22"/>
          <w:lang w:eastAsia="ar-SA"/>
        </w:rPr>
        <w:t>mniejszą ilość punktów.</w:t>
      </w:r>
    </w:p>
    <w:p w14:paraId="65A0C3BF" w14:textId="7E44DAFB" w:rsidR="00D82C3C" w:rsidRPr="00BA3713" w:rsidRDefault="00D82C3C" w:rsidP="009E43C6">
      <w:pPr>
        <w:jc w:val="both"/>
        <w:outlineLvl w:val="0"/>
        <w:rPr>
          <w:rFonts w:ascii="Arial" w:hAnsi="Arial" w:cs="Arial"/>
          <w:sz w:val="22"/>
          <w:szCs w:val="22"/>
          <w:lang w:eastAsia="ar-SA"/>
        </w:rPr>
      </w:pPr>
      <w:r w:rsidRPr="00BA3713">
        <w:rPr>
          <w:rFonts w:ascii="Arial" w:hAnsi="Arial" w:cs="Arial"/>
          <w:color w:val="000000" w:themeColor="text1"/>
          <w:sz w:val="22"/>
          <w:szCs w:val="22"/>
          <w:lang w:eastAsia="ar-SA"/>
        </w:rPr>
        <w:t xml:space="preserve"> Wykonawca który zaoferuje  średnie nominalne zużycie paliwa </w:t>
      </w:r>
      <w:r w:rsidR="005C0818" w:rsidRPr="00BA3713">
        <w:rPr>
          <w:rFonts w:ascii="Arial" w:hAnsi="Arial" w:cs="Arial"/>
          <w:sz w:val="22"/>
          <w:szCs w:val="22"/>
          <w:lang w:eastAsia="ar-SA"/>
        </w:rPr>
        <w:t>w ilości 215 g/kWh</w:t>
      </w:r>
      <w:r w:rsidRPr="00BA3713">
        <w:rPr>
          <w:rFonts w:ascii="Arial" w:hAnsi="Arial" w:cs="Arial"/>
          <w:sz w:val="22"/>
          <w:szCs w:val="22"/>
          <w:lang w:eastAsia="ar-SA"/>
        </w:rPr>
        <w:t xml:space="preserve">  lub mniej  otrzyma </w:t>
      </w:r>
      <w:r w:rsidR="000B0E37" w:rsidRPr="00BA3713">
        <w:rPr>
          <w:rFonts w:ascii="Arial" w:hAnsi="Arial" w:cs="Arial"/>
          <w:sz w:val="22"/>
          <w:szCs w:val="22"/>
          <w:lang w:eastAsia="ar-SA"/>
        </w:rPr>
        <w:t>2</w:t>
      </w:r>
      <w:r w:rsidRPr="00BA3713">
        <w:rPr>
          <w:rFonts w:ascii="Arial" w:hAnsi="Arial" w:cs="Arial"/>
          <w:sz w:val="22"/>
          <w:szCs w:val="22"/>
          <w:lang w:eastAsia="ar-SA"/>
        </w:rPr>
        <w:t>0 pkt</w:t>
      </w:r>
      <w:r w:rsidR="00FF2D71" w:rsidRPr="00BA3713">
        <w:rPr>
          <w:rFonts w:ascii="Arial" w:hAnsi="Arial" w:cs="Arial"/>
          <w:sz w:val="22"/>
          <w:szCs w:val="22"/>
          <w:lang w:eastAsia="ar-SA"/>
        </w:rPr>
        <w:t>.</w:t>
      </w:r>
    </w:p>
    <w:p w14:paraId="1ADF00A4" w14:textId="203AEA5D" w:rsidR="00D82C3C" w:rsidRPr="00BA3713" w:rsidRDefault="00D82C3C" w:rsidP="009E43C6">
      <w:pPr>
        <w:jc w:val="both"/>
        <w:outlineLvl w:val="0"/>
        <w:rPr>
          <w:rFonts w:ascii="Arial" w:hAnsi="Arial" w:cs="Arial"/>
          <w:sz w:val="22"/>
          <w:szCs w:val="22"/>
          <w:lang w:eastAsia="ar-SA"/>
        </w:rPr>
      </w:pPr>
      <w:r w:rsidRPr="00BA3713">
        <w:rPr>
          <w:rFonts w:ascii="Arial" w:hAnsi="Arial" w:cs="Arial"/>
          <w:sz w:val="22"/>
          <w:szCs w:val="22"/>
          <w:lang w:eastAsia="ar-SA"/>
        </w:rPr>
        <w:t>Wykonawca który zaoferuje  średnie nominalne</w:t>
      </w:r>
      <w:r w:rsidR="00FF2D71" w:rsidRPr="00BA3713">
        <w:rPr>
          <w:rFonts w:ascii="Arial" w:hAnsi="Arial" w:cs="Arial"/>
          <w:sz w:val="22"/>
          <w:szCs w:val="22"/>
          <w:lang w:eastAsia="ar-SA"/>
        </w:rPr>
        <w:t xml:space="preserve"> zużycie paliwa w ilości 216 - </w:t>
      </w:r>
      <w:r w:rsidR="005C0818" w:rsidRPr="00BA3713">
        <w:rPr>
          <w:rFonts w:ascii="Arial" w:hAnsi="Arial" w:cs="Arial"/>
          <w:sz w:val="22"/>
          <w:szCs w:val="22"/>
          <w:lang w:eastAsia="ar-SA"/>
        </w:rPr>
        <w:t xml:space="preserve">217 </w:t>
      </w:r>
      <w:r w:rsidRPr="00BA3713">
        <w:rPr>
          <w:rFonts w:ascii="Arial" w:hAnsi="Arial" w:cs="Arial"/>
          <w:sz w:val="22"/>
          <w:szCs w:val="22"/>
          <w:lang w:eastAsia="ar-SA"/>
        </w:rPr>
        <w:t xml:space="preserve">g/kWh   otrzyma </w:t>
      </w:r>
      <w:r w:rsidR="000B0E37" w:rsidRPr="00BA3713">
        <w:rPr>
          <w:rFonts w:ascii="Arial" w:hAnsi="Arial" w:cs="Arial"/>
          <w:sz w:val="22"/>
          <w:szCs w:val="22"/>
          <w:lang w:eastAsia="ar-SA"/>
        </w:rPr>
        <w:t>1</w:t>
      </w:r>
      <w:r w:rsidRPr="00BA3713">
        <w:rPr>
          <w:rFonts w:ascii="Arial" w:hAnsi="Arial" w:cs="Arial"/>
          <w:sz w:val="22"/>
          <w:szCs w:val="22"/>
          <w:lang w:eastAsia="ar-SA"/>
        </w:rPr>
        <w:t>0 pkt</w:t>
      </w:r>
      <w:r w:rsidR="00FF2D71" w:rsidRPr="00BA3713">
        <w:rPr>
          <w:rFonts w:ascii="Arial" w:hAnsi="Arial" w:cs="Arial"/>
          <w:sz w:val="22"/>
          <w:szCs w:val="22"/>
          <w:lang w:eastAsia="ar-SA"/>
        </w:rPr>
        <w:t>.</w:t>
      </w:r>
    </w:p>
    <w:p w14:paraId="3BEFF91F" w14:textId="53EA804A" w:rsidR="00D82C3C" w:rsidRPr="004716ED" w:rsidRDefault="00D82C3C" w:rsidP="009E43C6">
      <w:pPr>
        <w:jc w:val="both"/>
        <w:outlineLvl w:val="0"/>
        <w:rPr>
          <w:rFonts w:ascii="Arial" w:hAnsi="Arial" w:cs="Arial"/>
          <w:sz w:val="22"/>
          <w:szCs w:val="22"/>
          <w:lang w:eastAsia="ar-SA"/>
        </w:rPr>
      </w:pPr>
      <w:r w:rsidRPr="00BA3713">
        <w:rPr>
          <w:rFonts w:ascii="Arial" w:hAnsi="Arial" w:cs="Arial"/>
          <w:sz w:val="22"/>
          <w:szCs w:val="22"/>
          <w:lang w:eastAsia="ar-SA"/>
        </w:rPr>
        <w:t xml:space="preserve">Wykonawca który zaoferuje  średnie nominalne zużycie paliwa w ilości  </w:t>
      </w:r>
      <w:r w:rsidR="005C0818" w:rsidRPr="00BA3713">
        <w:rPr>
          <w:rFonts w:ascii="Arial" w:hAnsi="Arial" w:cs="Arial"/>
          <w:sz w:val="22"/>
          <w:szCs w:val="22"/>
          <w:lang w:eastAsia="ar-SA"/>
        </w:rPr>
        <w:t xml:space="preserve">218 g/kWh </w:t>
      </w:r>
      <w:r w:rsidRPr="00BA3713">
        <w:rPr>
          <w:rFonts w:ascii="Arial" w:hAnsi="Arial" w:cs="Arial"/>
          <w:sz w:val="22"/>
          <w:szCs w:val="22"/>
          <w:lang w:eastAsia="ar-SA"/>
        </w:rPr>
        <w:t>  lub więcej otrzyma 0 pkt</w:t>
      </w:r>
      <w:r w:rsidR="00FF2D71" w:rsidRPr="00BA3713">
        <w:rPr>
          <w:rFonts w:ascii="Arial" w:hAnsi="Arial" w:cs="Arial"/>
          <w:sz w:val="22"/>
          <w:szCs w:val="22"/>
          <w:lang w:eastAsia="ar-SA"/>
        </w:rPr>
        <w:t>.</w:t>
      </w:r>
    </w:p>
    <w:p w14:paraId="32EA1393" w14:textId="77777777" w:rsidR="00D82C3C" w:rsidRPr="00D82C3C" w:rsidRDefault="00D82C3C" w:rsidP="009E43C6">
      <w:pPr>
        <w:jc w:val="both"/>
        <w:outlineLvl w:val="0"/>
        <w:rPr>
          <w:rFonts w:ascii="Arial" w:hAnsi="Arial" w:cs="Arial"/>
          <w:color w:val="000000" w:themeColor="text1"/>
          <w:sz w:val="22"/>
          <w:szCs w:val="22"/>
          <w:lang w:eastAsia="ar-SA"/>
        </w:rPr>
      </w:pPr>
    </w:p>
    <w:p w14:paraId="1422BC19" w14:textId="658323D6" w:rsidR="00881471" w:rsidRPr="00F265E1" w:rsidRDefault="00D82C3C" w:rsidP="00F265E1">
      <w:pPr>
        <w:ind w:firstLine="851"/>
        <w:jc w:val="both"/>
        <w:outlineLvl w:val="0"/>
        <w:rPr>
          <w:rFonts w:ascii="Arial" w:hAnsi="Arial" w:cs="Arial"/>
          <w:sz w:val="22"/>
          <w:szCs w:val="22"/>
          <w:lang w:eastAsia="ar-SA"/>
        </w:rPr>
      </w:pPr>
      <w:r w:rsidRPr="00F265E1">
        <w:rPr>
          <w:rFonts w:ascii="Arial" w:hAnsi="Arial" w:cs="Arial"/>
          <w:sz w:val="22"/>
          <w:szCs w:val="22"/>
          <w:lang w:eastAsia="ar-SA"/>
        </w:rPr>
        <w:t>Aby wykonawca otrzymał dodatkowe punkty musi do oferty załączyć odpowiednie karty z danymi technicznymi zawierającymi średnie nominalne zużycie paliwa w g/kWh</w:t>
      </w:r>
      <w:r w:rsidR="00881471" w:rsidRPr="00F265E1">
        <w:rPr>
          <w:rFonts w:ascii="Arial" w:hAnsi="Arial" w:cs="Arial"/>
          <w:sz w:val="22"/>
          <w:szCs w:val="22"/>
          <w:lang w:eastAsia="ar-SA"/>
        </w:rPr>
        <w:t xml:space="preserve"> lub musi podać w ofercie stronę internetową producenta umożliwiającą sprawdzenie danych przez zamawiającego.  </w:t>
      </w:r>
      <w:r w:rsidRPr="00F265E1">
        <w:rPr>
          <w:rFonts w:ascii="Arial" w:hAnsi="Arial" w:cs="Arial"/>
          <w:sz w:val="22"/>
          <w:szCs w:val="22"/>
          <w:lang w:eastAsia="ar-SA"/>
        </w:rPr>
        <w:t>Jeśli wykonawca nie poda zużycia paliwa,  nie załączy w/w danych technicznych dostanie w tym kryterium 0 punktów. Wykonawca,  który poda  najniższe średnie nominalne zużycie paliwa i potwierdzone załączonymi do oferty,  podanymi w oficjalnych, wydanych przed wszczęciem postępowania katalogach danych technicznych ładowarek</w:t>
      </w:r>
      <w:r w:rsidR="00881471" w:rsidRPr="00F265E1">
        <w:rPr>
          <w:rFonts w:ascii="Arial" w:hAnsi="Arial" w:cs="Arial"/>
          <w:sz w:val="22"/>
          <w:szCs w:val="22"/>
          <w:lang w:eastAsia="ar-SA"/>
        </w:rPr>
        <w:t xml:space="preserve"> (lub na stronie internetowej producenta podanej w ofercie przez wykonawcę umożliwiającej sprawdzenie danych przez zamawiającego) </w:t>
      </w:r>
      <w:r w:rsidRPr="00F265E1">
        <w:rPr>
          <w:rFonts w:ascii="Arial" w:hAnsi="Arial" w:cs="Arial"/>
          <w:sz w:val="22"/>
          <w:szCs w:val="22"/>
          <w:lang w:eastAsia="ar-SA"/>
        </w:rPr>
        <w:t xml:space="preserve"> dostanie maksymalną ilość punktów. Pozostali wykonawcy otrzymają proporcjonalnie mniej punktów.</w:t>
      </w:r>
    </w:p>
    <w:p w14:paraId="2DDD6A2E" w14:textId="5CD41D3F" w:rsidR="003C6290" w:rsidRPr="00196DB2" w:rsidRDefault="00D82C3C" w:rsidP="00196DB2">
      <w:pPr>
        <w:ind w:left="992"/>
        <w:jc w:val="both"/>
        <w:outlineLvl w:val="0"/>
        <w:rPr>
          <w:rFonts w:ascii="Arial" w:hAnsi="Arial" w:cs="Arial"/>
          <w:color w:val="000000" w:themeColor="text1"/>
          <w:sz w:val="22"/>
          <w:szCs w:val="22"/>
          <w:lang w:eastAsia="ar-SA"/>
        </w:rPr>
      </w:pPr>
      <w:r w:rsidRPr="00D82C3C">
        <w:rPr>
          <w:rFonts w:ascii="Arial" w:hAnsi="Arial" w:cs="Arial"/>
          <w:color w:val="000000" w:themeColor="text1"/>
          <w:sz w:val="22"/>
          <w:szCs w:val="22"/>
          <w:lang w:eastAsia="ar-SA"/>
        </w:rPr>
        <w:t> </w:t>
      </w:r>
    </w:p>
    <w:p w14:paraId="01814F38" w14:textId="54D2D5E6" w:rsidR="00A52A49" w:rsidRPr="00A52A49" w:rsidRDefault="00D24AAE" w:rsidP="00A52A49">
      <w:pPr>
        <w:ind w:left="426" w:hanging="426"/>
        <w:jc w:val="both"/>
        <w:rPr>
          <w:rFonts w:ascii="Arial" w:hAnsi="Arial" w:cs="Arial"/>
          <w:sz w:val="22"/>
          <w:szCs w:val="22"/>
        </w:rPr>
      </w:pPr>
      <w:r w:rsidRPr="00A52A49">
        <w:rPr>
          <w:rFonts w:ascii="Arial" w:hAnsi="Arial" w:cs="Arial"/>
          <w:color w:val="000000"/>
          <w:sz w:val="22"/>
          <w:szCs w:val="22"/>
          <w:lang w:eastAsia="en-US"/>
        </w:rPr>
        <w:t xml:space="preserve">13.2. </w:t>
      </w:r>
      <w:r w:rsidR="00A52A49" w:rsidRPr="00A52A49">
        <w:rPr>
          <w:rFonts w:ascii="Arial" w:hAnsi="Arial" w:cs="Arial"/>
          <w:sz w:val="22"/>
          <w:szCs w:val="22"/>
        </w:rPr>
        <w:t xml:space="preserve">Jeżeli nie można wybrać najkorzystniejszej oferty z uwagi na to, że dwie lub więcej ofert przedstawia taki sam bilans ceny i innych kryteriów oceny ofert, zamawiający spośród tych ofert wybiera ofertę z najniższą ceną lub najniższym kosztem, a jeżeli zostały złożone oferty </w:t>
      </w:r>
      <w:r w:rsidR="00E6707B">
        <w:rPr>
          <w:rFonts w:ascii="Arial" w:hAnsi="Arial" w:cs="Arial"/>
          <w:sz w:val="22"/>
          <w:szCs w:val="22"/>
        </w:rPr>
        <w:t xml:space="preserve">                 </w:t>
      </w:r>
      <w:r w:rsidR="00A52A49" w:rsidRPr="00A52A49">
        <w:rPr>
          <w:rFonts w:ascii="Arial" w:hAnsi="Arial" w:cs="Arial"/>
          <w:sz w:val="22"/>
          <w:szCs w:val="22"/>
        </w:rPr>
        <w:t xml:space="preserve">o takiej samej cenie lub koszcie, zamawiający wzywa wykonawców, którzy złożyli te oferty, </w:t>
      </w:r>
      <w:r w:rsidR="00E6707B">
        <w:rPr>
          <w:rFonts w:ascii="Arial" w:hAnsi="Arial" w:cs="Arial"/>
          <w:sz w:val="22"/>
          <w:szCs w:val="22"/>
        </w:rPr>
        <w:t xml:space="preserve">                   </w:t>
      </w:r>
      <w:r w:rsidR="00A52A49" w:rsidRPr="00A52A49">
        <w:rPr>
          <w:rFonts w:ascii="Arial" w:hAnsi="Arial" w:cs="Arial"/>
          <w:sz w:val="22"/>
          <w:szCs w:val="22"/>
        </w:rPr>
        <w:t>do złożenia w terminie określonym przez zamawiającego ofert dodatkowych.</w:t>
      </w:r>
    </w:p>
    <w:p w14:paraId="0855C9DF" w14:textId="2A75BA85" w:rsidR="00D24AAE" w:rsidRPr="00A52A49" w:rsidRDefault="00D24AAE" w:rsidP="00A52A49">
      <w:pPr>
        <w:ind w:left="426" w:hanging="426"/>
        <w:jc w:val="both"/>
        <w:rPr>
          <w:rFonts w:ascii="Arial" w:hAnsi="Arial" w:cs="Arial"/>
          <w:color w:val="000000"/>
          <w:sz w:val="22"/>
          <w:szCs w:val="22"/>
          <w:lang w:eastAsia="en-US"/>
        </w:rPr>
      </w:pPr>
    </w:p>
    <w:p w14:paraId="5E2E29EE" w14:textId="77777777" w:rsidR="00D24AAE" w:rsidRDefault="00D24AAE" w:rsidP="00A52A49">
      <w:pPr>
        <w:ind w:left="426" w:hanging="426"/>
        <w:jc w:val="both"/>
        <w:rPr>
          <w:rFonts w:ascii="Arial" w:hAnsi="Arial" w:cs="Arial"/>
          <w:bCs/>
          <w:color w:val="000000"/>
          <w:sz w:val="22"/>
          <w:szCs w:val="22"/>
          <w:lang w:eastAsia="en-US"/>
        </w:rPr>
      </w:pPr>
      <w:r w:rsidRPr="00A52A49">
        <w:rPr>
          <w:rFonts w:ascii="Arial" w:hAnsi="Arial" w:cs="Arial"/>
          <w:bCs/>
          <w:color w:val="000000"/>
          <w:sz w:val="22"/>
          <w:szCs w:val="22"/>
          <w:lang w:eastAsia="en-US"/>
        </w:rPr>
        <w:t>13.3. W toku badania i oceny ofert Zamawiający może żądać od Wykonawców wyjaśnień dotyczących treści złożonych ofert. Niedopuszczalne jest prowadzenie między Zamawiającym,</w:t>
      </w:r>
      <w:r w:rsidR="00904DDF" w:rsidRPr="00A52A49">
        <w:rPr>
          <w:rFonts w:ascii="Arial" w:hAnsi="Arial" w:cs="Arial"/>
          <w:bCs/>
          <w:color w:val="000000"/>
          <w:sz w:val="22"/>
          <w:szCs w:val="22"/>
          <w:lang w:eastAsia="en-US"/>
        </w:rPr>
        <w:t xml:space="preserve"> </w:t>
      </w:r>
      <w:r w:rsidRPr="00A52A49">
        <w:rPr>
          <w:rFonts w:ascii="Arial" w:hAnsi="Arial" w:cs="Arial"/>
          <w:bCs/>
          <w:color w:val="000000"/>
          <w:sz w:val="22"/>
          <w:szCs w:val="22"/>
          <w:lang w:eastAsia="en-US"/>
        </w:rPr>
        <w:t xml:space="preserve">  a Wykonawcą negocjacji dotyczących złożonej oferty. </w:t>
      </w:r>
    </w:p>
    <w:p w14:paraId="696B267B" w14:textId="77777777" w:rsidR="00A52A49" w:rsidRPr="00A52A49" w:rsidRDefault="00A52A49" w:rsidP="00A52A49">
      <w:pPr>
        <w:ind w:left="426" w:hanging="426"/>
        <w:jc w:val="both"/>
        <w:rPr>
          <w:rFonts w:ascii="Arial" w:hAnsi="Arial" w:cs="Arial"/>
          <w:color w:val="000000"/>
          <w:sz w:val="22"/>
          <w:szCs w:val="22"/>
          <w:lang w:eastAsia="en-US"/>
        </w:rPr>
      </w:pPr>
    </w:p>
    <w:p w14:paraId="2C0B78F6" w14:textId="22484667" w:rsidR="00D24AAE" w:rsidRDefault="00D24AAE" w:rsidP="00A52A49">
      <w:pPr>
        <w:ind w:left="426" w:hanging="426"/>
        <w:jc w:val="both"/>
        <w:rPr>
          <w:rFonts w:ascii="Arial" w:hAnsi="Arial" w:cs="Arial"/>
          <w:color w:val="000000"/>
          <w:sz w:val="22"/>
          <w:szCs w:val="22"/>
          <w:lang w:eastAsia="en-US"/>
        </w:rPr>
      </w:pPr>
      <w:r w:rsidRPr="00A52A49">
        <w:rPr>
          <w:rFonts w:ascii="Arial" w:hAnsi="Arial" w:cs="Arial"/>
          <w:color w:val="000000"/>
          <w:sz w:val="22"/>
          <w:szCs w:val="22"/>
          <w:lang w:eastAsia="en-US"/>
        </w:rPr>
        <w:t xml:space="preserve">13.4. Zamawiający w celu ustalenia, czy oferta zawiera rażąco niską cenę w stosunku </w:t>
      </w:r>
      <w:r w:rsidR="00E6707B">
        <w:rPr>
          <w:rFonts w:ascii="Arial" w:hAnsi="Arial" w:cs="Arial"/>
          <w:color w:val="000000"/>
          <w:sz w:val="22"/>
          <w:szCs w:val="22"/>
          <w:lang w:eastAsia="en-US"/>
        </w:rPr>
        <w:t xml:space="preserve">                                      </w:t>
      </w:r>
      <w:r w:rsidRPr="00A52A49">
        <w:rPr>
          <w:rFonts w:ascii="Arial" w:hAnsi="Arial" w:cs="Arial"/>
          <w:color w:val="000000"/>
          <w:sz w:val="22"/>
          <w:szCs w:val="22"/>
          <w:lang w:eastAsia="en-US"/>
        </w:rPr>
        <w:t xml:space="preserve">do przedmiotu zamówienia, zwróci się do Wykonawcy o udzielenie w określonym terminie wyjaśnień </w:t>
      </w:r>
      <w:r w:rsidR="00F74D8A">
        <w:rPr>
          <w:rFonts w:ascii="Arial" w:hAnsi="Arial" w:cs="Arial"/>
          <w:color w:val="000000"/>
          <w:sz w:val="22"/>
          <w:szCs w:val="22"/>
          <w:lang w:eastAsia="en-US"/>
        </w:rPr>
        <w:t xml:space="preserve">i złożenia dowodów </w:t>
      </w:r>
      <w:r w:rsidRPr="00A52A49">
        <w:rPr>
          <w:rFonts w:ascii="Arial" w:hAnsi="Arial" w:cs="Arial"/>
          <w:color w:val="000000"/>
          <w:sz w:val="22"/>
          <w:szCs w:val="22"/>
          <w:lang w:eastAsia="en-US"/>
        </w:rPr>
        <w:t>dotyczących elementów oferty mających wpływ na wysokość ceny.</w:t>
      </w:r>
    </w:p>
    <w:p w14:paraId="4EB01A91" w14:textId="77777777" w:rsidR="00A52A49" w:rsidRPr="00F74D8A" w:rsidRDefault="00A52A49" w:rsidP="00A52A49">
      <w:pPr>
        <w:ind w:left="426" w:hanging="426"/>
        <w:jc w:val="both"/>
        <w:rPr>
          <w:rFonts w:ascii="Arial" w:hAnsi="Arial" w:cs="Arial"/>
          <w:color w:val="000000"/>
          <w:sz w:val="22"/>
          <w:szCs w:val="22"/>
          <w:lang w:eastAsia="en-US"/>
        </w:rPr>
      </w:pPr>
    </w:p>
    <w:p w14:paraId="4A67DFAD" w14:textId="6D2FE3D8" w:rsidR="00F74D8A" w:rsidRDefault="00D24AAE" w:rsidP="00F74D8A">
      <w:pPr>
        <w:pStyle w:val="Default"/>
        <w:ind w:left="567" w:hanging="567"/>
        <w:jc w:val="both"/>
        <w:rPr>
          <w:sz w:val="22"/>
          <w:szCs w:val="22"/>
          <w:lang w:eastAsia="en-US"/>
        </w:rPr>
      </w:pPr>
      <w:r w:rsidRPr="00F74D8A">
        <w:rPr>
          <w:sz w:val="22"/>
          <w:szCs w:val="22"/>
          <w:lang w:eastAsia="en-US"/>
        </w:rPr>
        <w:t>13.5. Zamawiający, oceniając wyjaśnienia, weźmie pod uwagę obiektywne czynniki,</w:t>
      </w:r>
      <w:r w:rsidR="00904DDF" w:rsidRPr="00F74D8A">
        <w:rPr>
          <w:sz w:val="22"/>
          <w:szCs w:val="22"/>
          <w:lang w:eastAsia="en-US"/>
        </w:rPr>
        <w:t xml:space="preserve"> </w:t>
      </w:r>
      <w:r w:rsidR="00E6707B">
        <w:rPr>
          <w:sz w:val="22"/>
          <w:szCs w:val="22"/>
          <w:lang w:eastAsia="en-US"/>
        </w:rPr>
        <w:t xml:space="preserve">                                       </w:t>
      </w:r>
      <w:r w:rsidRPr="00F74D8A">
        <w:rPr>
          <w:sz w:val="22"/>
          <w:szCs w:val="22"/>
          <w:lang w:eastAsia="en-US"/>
        </w:rPr>
        <w:t>w szczególności</w:t>
      </w:r>
      <w:r w:rsidR="00F74D8A">
        <w:rPr>
          <w:sz w:val="22"/>
          <w:szCs w:val="22"/>
          <w:lang w:eastAsia="en-US"/>
        </w:rPr>
        <w:t>:</w:t>
      </w:r>
    </w:p>
    <w:p w14:paraId="3D93E7B5" w14:textId="58399ECA" w:rsidR="00F74D8A" w:rsidRPr="00F74D8A" w:rsidRDefault="00F74D8A" w:rsidP="00F74D8A">
      <w:pPr>
        <w:pStyle w:val="Default"/>
        <w:ind w:left="851" w:hanging="284"/>
        <w:jc w:val="both"/>
        <w:rPr>
          <w:sz w:val="22"/>
          <w:szCs w:val="22"/>
        </w:rPr>
      </w:pPr>
      <w:r>
        <w:rPr>
          <w:sz w:val="22"/>
          <w:szCs w:val="22"/>
          <w:lang w:eastAsia="en-US"/>
        </w:rPr>
        <w:t xml:space="preserve">1) </w:t>
      </w:r>
      <w:r w:rsidR="00D24AAE" w:rsidRPr="00F74D8A">
        <w:rPr>
          <w:sz w:val="22"/>
          <w:szCs w:val="22"/>
          <w:lang w:eastAsia="en-US"/>
        </w:rPr>
        <w:t xml:space="preserve"> </w:t>
      </w:r>
      <w:r w:rsidRPr="00F74D8A">
        <w:rPr>
          <w:sz w:val="22"/>
          <w:szCs w:val="22"/>
        </w:rPr>
        <w:t xml:space="preserve">oszczędności metody wykonania zamówienia, wybranych rozwiązań technicznych, wyjątkowo sprzyjających warunków wykonywania zamówienia dostępnych </w:t>
      </w:r>
      <w:r w:rsidR="00E6707B">
        <w:rPr>
          <w:sz w:val="22"/>
          <w:szCs w:val="22"/>
        </w:rPr>
        <w:t xml:space="preserve">                                     </w:t>
      </w:r>
      <w:r w:rsidRPr="00F74D8A">
        <w:rPr>
          <w:sz w:val="22"/>
          <w:szCs w:val="22"/>
        </w:rPr>
        <w:t xml:space="preserve">dla wykonawcy, oryginalności projektu wykonawcy, kosztów pracy, których wartość przyjęta do ustalenia ceny nie może być niższa od minimalnego wynagrodzenia za pracę ustalonego na podstawie art. 2 ust. 3-5 ustawy z dnia 10 października 2002 r. </w:t>
      </w:r>
      <w:r w:rsidR="00E6707B">
        <w:rPr>
          <w:sz w:val="22"/>
          <w:szCs w:val="22"/>
        </w:rPr>
        <w:t xml:space="preserve">                               </w:t>
      </w:r>
      <w:r w:rsidRPr="00F74D8A">
        <w:rPr>
          <w:sz w:val="22"/>
          <w:szCs w:val="22"/>
        </w:rPr>
        <w:t xml:space="preserve">o minimalnym wynagrodzeniu za pracę (Dz. U. Nr 200, poz. 1679, z </w:t>
      </w:r>
      <w:proofErr w:type="spellStart"/>
      <w:r w:rsidRPr="00F74D8A">
        <w:rPr>
          <w:sz w:val="22"/>
          <w:szCs w:val="22"/>
        </w:rPr>
        <w:t>późn</w:t>
      </w:r>
      <w:proofErr w:type="spellEnd"/>
      <w:r w:rsidRPr="00F74D8A">
        <w:rPr>
          <w:sz w:val="22"/>
          <w:szCs w:val="22"/>
        </w:rPr>
        <w:t xml:space="preserve">. zm.); </w:t>
      </w:r>
    </w:p>
    <w:p w14:paraId="6E2CEE2E" w14:textId="3126EF4D" w:rsidR="00F74D8A" w:rsidRPr="00F74D8A" w:rsidRDefault="00F74D8A" w:rsidP="00F74D8A">
      <w:pPr>
        <w:pStyle w:val="Default"/>
        <w:ind w:left="851" w:hanging="284"/>
        <w:jc w:val="both"/>
        <w:rPr>
          <w:sz w:val="22"/>
          <w:szCs w:val="22"/>
        </w:rPr>
      </w:pPr>
      <w:r w:rsidRPr="00F74D8A">
        <w:rPr>
          <w:sz w:val="22"/>
          <w:szCs w:val="22"/>
        </w:rPr>
        <w:t xml:space="preserve">2) pomocy publicznej udzielonej na podstawie odrębnych przepisów. </w:t>
      </w:r>
    </w:p>
    <w:p w14:paraId="4CBA5C56" w14:textId="3E3608BE" w:rsidR="00F74D8A" w:rsidRPr="00F74D8A" w:rsidRDefault="00F74D8A" w:rsidP="00F74D8A">
      <w:pPr>
        <w:pStyle w:val="Default"/>
        <w:ind w:left="851" w:hanging="284"/>
        <w:jc w:val="both"/>
        <w:rPr>
          <w:bCs/>
          <w:sz w:val="22"/>
          <w:szCs w:val="22"/>
        </w:rPr>
      </w:pPr>
      <w:r w:rsidRPr="00F74D8A">
        <w:rPr>
          <w:sz w:val="22"/>
          <w:szCs w:val="22"/>
        </w:rPr>
        <w:t xml:space="preserve">3) </w:t>
      </w:r>
      <w:r w:rsidRPr="00F74D8A">
        <w:rPr>
          <w:bCs/>
          <w:sz w:val="22"/>
          <w:szCs w:val="22"/>
        </w:rPr>
        <w:t xml:space="preserve">wynikającym z przepisów prawa pracy i przepisów o zabezpieczeniu społecznym, obowiązujących w miejscu, w którym realizowane jest zamówienie; </w:t>
      </w:r>
    </w:p>
    <w:p w14:paraId="2C0D5B3A" w14:textId="77777777" w:rsidR="00F74D8A" w:rsidRPr="00F74D8A" w:rsidRDefault="00F74D8A" w:rsidP="00F74D8A">
      <w:pPr>
        <w:pStyle w:val="Default"/>
        <w:ind w:left="851" w:hanging="284"/>
        <w:jc w:val="both"/>
        <w:rPr>
          <w:bCs/>
          <w:sz w:val="22"/>
          <w:szCs w:val="22"/>
        </w:rPr>
      </w:pPr>
      <w:r w:rsidRPr="00F74D8A">
        <w:rPr>
          <w:sz w:val="22"/>
          <w:szCs w:val="22"/>
        </w:rPr>
        <w:t>4)</w:t>
      </w:r>
      <w:r w:rsidRPr="00F74D8A">
        <w:rPr>
          <w:bCs/>
          <w:sz w:val="22"/>
          <w:szCs w:val="22"/>
        </w:rPr>
        <w:t xml:space="preserve"> wynikającym z przepisów prawa ochrony środowiska; </w:t>
      </w:r>
    </w:p>
    <w:p w14:paraId="5BDA9A1C" w14:textId="77777777" w:rsidR="00F74D8A" w:rsidRPr="00F74D8A" w:rsidRDefault="00F74D8A" w:rsidP="00F74D8A">
      <w:pPr>
        <w:pStyle w:val="Default"/>
        <w:ind w:left="851" w:hanging="284"/>
        <w:jc w:val="both"/>
        <w:rPr>
          <w:bCs/>
          <w:sz w:val="22"/>
          <w:szCs w:val="22"/>
        </w:rPr>
      </w:pPr>
      <w:r w:rsidRPr="00F74D8A">
        <w:rPr>
          <w:sz w:val="22"/>
          <w:szCs w:val="22"/>
        </w:rPr>
        <w:t>5)</w:t>
      </w:r>
      <w:r w:rsidRPr="00F74D8A">
        <w:rPr>
          <w:bCs/>
          <w:sz w:val="22"/>
          <w:szCs w:val="22"/>
        </w:rPr>
        <w:t xml:space="preserve"> powierzenia wykonania części zamówienia podwykonawcy. </w:t>
      </w:r>
    </w:p>
    <w:p w14:paraId="1EF94657" w14:textId="77777777" w:rsidR="00F74D8A" w:rsidRDefault="00F74D8A" w:rsidP="00F74D8A">
      <w:pPr>
        <w:pStyle w:val="Default"/>
        <w:ind w:left="851" w:hanging="284"/>
        <w:jc w:val="both"/>
        <w:rPr>
          <w:b/>
          <w:bCs/>
          <w:sz w:val="22"/>
          <w:szCs w:val="22"/>
        </w:rPr>
      </w:pPr>
    </w:p>
    <w:p w14:paraId="7077867A" w14:textId="1396D4AA" w:rsidR="00D24AAE" w:rsidRDefault="00D24AAE" w:rsidP="00F74D8A">
      <w:pPr>
        <w:pStyle w:val="Default"/>
        <w:ind w:left="567" w:hanging="567"/>
        <w:jc w:val="both"/>
        <w:rPr>
          <w:bCs/>
          <w:sz w:val="22"/>
          <w:szCs w:val="22"/>
          <w:lang w:eastAsia="en-US"/>
        </w:rPr>
      </w:pPr>
      <w:r w:rsidRPr="00F74D8A">
        <w:rPr>
          <w:bCs/>
          <w:sz w:val="22"/>
          <w:szCs w:val="22"/>
          <w:lang w:eastAsia="en-US"/>
        </w:rPr>
        <w:t>13.6. Zamawiający odrzuci ofertę Wykonawcy, który nie złożył wyjaśnień lub jeżeli dokonana ocena wyjaśnień wraz z dostarczonymi dowodami potwierdzi</w:t>
      </w:r>
      <w:r w:rsidRPr="00A52A49">
        <w:rPr>
          <w:bCs/>
          <w:sz w:val="22"/>
          <w:szCs w:val="22"/>
          <w:lang w:eastAsia="en-US"/>
        </w:rPr>
        <w:t>, że oferta zawiera rażąco niską cenę w stosunku do przedmiotu zamówienia.</w:t>
      </w:r>
    </w:p>
    <w:p w14:paraId="1C693F79" w14:textId="77777777" w:rsidR="00881471" w:rsidRPr="00F74D8A" w:rsidRDefault="00881471" w:rsidP="00F74D8A">
      <w:pPr>
        <w:pStyle w:val="Default"/>
        <w:ind w:left="567" w:hanging="567"/>
        <w:jc w:val="both"/>
        <w:rPr>
          <w:bCs/>
          <w:sz w:val="22"/>
          <w:szCs w:val="22"/>
          <w:lang w:eastAsia="en-US"/>
        </w:rPr>
      </w:pPr>
    </w:p>
    <w:p w14:paraId="40167C9B" w14:textId="77777777" w:rsidR="00F93260" w:rsidRPr="001960F2" w:rsidRDefault="00F93260">
      <w:pPr>
        <w:jc w:val="both"/>
        <w:rPr>
          <w:rFonts w:ascii="Arial" w:hAnsi="Arial" w:cs="Arial"/>
          <w:color w:val="000000"/>
          <w:sz w:val="22"/>
          <w:lang w:eastAsia="ar-SA"/>
        </w:rPr>
      </w:pPr>
    </w:p>
    <w:p w14:paraId="39B72AF0" w14:textId="4FF7EFCF" w:rsidR="00803967" w:rsidRPr="001960F2" w:rsidRDefault="00803967" w:rsidP="00DE2C78">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1960F2">
        <w:rPr>
          <w:rFonts w:ascii="Arial" w:hAnsi="Arial" w:cs="Arial"/>
          <w:color w:val="000000"/>
          <w:sz w:val="22"/>
        </w:rPr>
        <w:t xml:space="preserve">14. INFORMACJA O FORMALNOŚCIACH, JAKIE POWINNY ZOSTAĆ DOPEŁNIONE </w:t>
      </w:r>
      <w:r w:rsidR="00E6707B">
        <w:rPr>
          <w:rFonts w:ascii="Arial" w:hAnsi="Arial" w:cs="Arial"/>
          <w:color w:val="000000"/>
          <w:sz w:val="22"/>
        </w:rPr>
        <w:t xml:space="preserve">                  </w:t>
      </w:r>
      <w:r w:rsidRPr="001960F2">
        <w:rPr>
          <w:rFonts w:ascii="Arial" w:hAnsi="Arial" w:cs="Arial"/>
          <w:color w:val="000000"/>
          <w:sz w:val="22"/>
        </w:rPr>
        <w:t>PO WYBORZE OFERTY W CELU ZAWARCIA UMOWY W SPRAWIE ZAMÓWIENIA PUBLICZNEGO</w:t>
      </w:r>
    </w:p>
    <w:p w14:paraId="3450663B" w14:textId="77777777" w:rsidR="00BC3942" w:rsidRDefault="00BC3942" w:rsidP="003976B7">
      <w:pPr>
        <w:jc w:val="both"/>
        <w:rPr>
          <w:rFonts w:ascii="Arial" w:hAnsi="Arial" w:cs="Arial"/>
          <w:color w:val="000000"/>
          <w:sz w:val="22"/>
          <w:szCs w:val="22"/>
        </w:rPr>
      </w:pPr>
    </w:p>
    <w:p w14:paraId="0DCC1836" w14:textId="77777777" w:rsidR="00881471" w:rsidRDefault="00881471" w:rsidP="00DE2C78">
      <w:pPr>
        <w:ind w:left="567" w:hanging="567"/>
        <w:jc w:val="both"/>
        <w:rPr>
          <w:rFonts w:ascii="Arial" w:hAnsi="Arial" w:cs="Arial"/>
          <w:color w:val="000000"/>
          <w:sz w:val="22"/>
          <w:szCs w:val="22"/>
        </w:rPr>
      </w:pPr>
    </w:p>
    <w:p w14:paraId="6B6652C7" w14:textId="0CB4C3E6" w:rsidR="00DE2C78" w:rsidRPr="00DE2C78" w:rsidRDefault="00803967" w:rsidP="00DE2C78">
      <w:pPr>
        <w:ind w:left="567" w:hanging="567"/>
        <w:jc w:val="both"/>
        <w:rPr>
          <w:rFonts w:ascii="Arial" w:hAnsi="Arial" w:cs="Arial"/>
          <w:sz w:val="22"/>
          <w:szCs w:val="22"/>
        </w:rPr>
      </w:pPr>
      <w:r w:rsidRPr="00DE2C78">
        <w:rPr>
          <w:rFonts w:ascii="Arial" w:hAnsi="Arial" w:cs="Arial"/>
          <w:color w:val="000000"/>
          <w:sz w:val="22"/>
          <w:szCs w:val="22"/>
        </w:rPr>
        <w:t xml:space="preserve">14.1. </w:t>
      </w:r>
      <w:r w:rsidR="00DE2C78" w:rsidRPr="00DE2C78">
        <w:rPr>
          <w:rFonts w:ascii="Arial" w:hAnsi="Arial" w:cs="Arial"/>
          <w:sz w:val="22"/>
          <w:szCs w:val="22"/>
        </w:rPr>
        <w:t>Osoby reprezentujące wykonawcę przy podpisywaniu umowy powinny posiadać ze sobą dokumenty potwierdzające ich umocowanie do podpisania umowy, o ile umocowanie</w:t>
      </w:r>
      <w:r w:rsidR="00E6707B">
        <w:rPr>
          <w:rFonts w:ascii="Arial" w:hAnsi="Arial" w:cs="Arial"/>
          <w:sz w:val="22"/>
          <w:szCs w:val="22"/>
        </w:rPr>
        <w:t xml:space="preserve">                </w:t>
      </w:r>
      <w:r w:rsidR="00DE2C78" w:rsidRPr="00DE2C78">
        <w:rPr>
          <w:rFonts w:ascii="Arial" w:hAnsi="Arial" w:cs="Arial"/>
          <w:sz w:val="22"/>
          <w:szCs w:val="22"/>
        </w:rPr>
        <w:t xml:space="preserve"> to nie będzie wynikać z dokumentów załączonych do oferty.</w:t>
      </w:r>
    </w:p>
    <w:p w14:paraId="0773DAE9" w14:textId="77777777" w:rsidR="00DE2C78" w:rsidRPr="00DE2C78" w:rsidRDefault="00DE2C78" w:rsidP="00DE2C78">
      <w:pPr>
        <w:ind w:left="567" w:hanging="567"/>
        <w:jc w:val="both"/>
        <w:rPr>
          <w:rFonts w:ascii="Arial" w:hAnsi="Arial" w:cs="Arial"/>
          <w:sz w:val="22"/>
          <w:szCs w:val="22"/>
        </w:rPr>
      </w:pPr>
    </w:p>
    <w:p w14:paraId="6B5CA1EF" w14:textId="49BCB363" w:rsidR="00881471" w:rsidRPr="00F74D8A" w:rsidRDefault="00DE2C78" w:rsidP="00AE4B11">
      <w:pPr>
        <w:spacing w:after="120"/>
        <w:ind w:left="567" w:hanging="567"/>
        <w:jc w:val="both"/>
        <w:rPr>
          <w:rFonts w:ascii="Arial" w:hAnsi="Arial" w:cs="Arial"/>
          <w:color w:val="000000"/>
          <w:sz w:val="22"/>
          <w:szCs w:val="22"/>
        </w:rPr>
      </w:pPr>
      <w:r>
        <w:rPr>
          <w:rFonts w:ascii="Arial" w:hAnsi="Arial" w:cs="Arial"/>
          <w:color w:val="000000"/>
          <w:sz w:val="22"/>
          <w:szCs w:val="22"/>
        </w:rPr>
        <w:t>1</w:t>
      </w:r>
      <w:r w:rsidR="00BC3942">
        <w:rPr>
          <w:rFonts w:ascii="Arial" w:hAnsi="Arial" w:cs="Arial"/>
          <w:color w:val="000000"/>
          <w:sz w:val="22"/>
          <w:szCs w:val="22"/>
        </w:rPr>
        <w:t xml:space="preserve">4.2. </w:t>
      </w:r>
      <w:r w:rsidR="00803967" w:rsidRPr="00DE2C78">
        <w:rPr>
          <w:rFonts w:ascii="Arial" w:hAnsi="Arial" w:cs="Arial"/>
          <w:color w:val="000000"/>
          <w:sz w:val="22"/>
          <w:szCs w:val="22"/>
        </w:rPr>
        <w:t xml:space="preserve">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0010CACD" w14:textId="5072D8BF" w:rsidR="003C6290" w:rsidRPr="001960F2" w:rsidRDefault="00BC3942" w:rsidP="00196DB2">
      <w:pPr>
        <w:autoSpaceDE w:val="0"/>
        <w:spacing w:after="120"/>
        <w:ind w:left="567" w:hanging="567"/>
        <w:jc w:val="both"/>
        <w:rPr>
          <w:rFonts w:ascii="Arial" w:hAnsi="Arial" w:cs="Arial"/>
          <w:color w:val="000000"/>
          <w:sz w:val="22"/>
        </w:rPr>
      </w:pPr>
      <w:r>
        <w:rPr>
          <w:rFonts w:ascii="Arial" w:hAnsi="Arial" w:cs="Arial"/>
          <w:color w:val="000000"/>
          <w:sz w:val="22"/>
        </w:rPr>
        <w:t>14.3</w:t>
      </w:r>
      <w:r w:rsidR="00803967" w:rsidRPr="001960F2">
        <w:rPr>
          <w:rFonts w:ascii="Arial" w:hAnsi="Arial" w:cs="Arial"/>
          <w:color w:val="000000"/>
          <w:sz w:val="22"/>
        </w:rPr>
        <w:t>. Przed zawarciem umowy w sprawie zamówienia publicznego, Wykonawca, którego oferta została uznana za najkorzystniejszą zobowiązany jest dopełnić następujących formalności:</w:t>
      </w:r>
    </w:p>
    <w:p w14:paraId="41A2C20F" w14:textId="568BAFBE" w:rsidR="00BC3942" w:rsidRPr="00F979D7" w:rsidRDefault="00BC3942" w:rsidP="00641DFD">
      <w:pPr>
        <w:pStyle w:val="Akapitzlist"/>
        <w:numPr>
          <w:ilvl w:val="0"/>
          <w:numId w:val="8"/>
        </w:numPr>
        <w:autoSpaceDE w:val="0"/>
        <w:spacing w:after="120" w:line="240" w:lineRule="auto"/>
        <w:jc w:val="both"/>
        <w:rPr>
          <w:rFonts w:ascii="Arial" w:hAnsi="Arial" w:cs="Arial"/>
          <w:color w:val="000000"/>
        </w:rPr>
      </w:pPr>
      <w:r>
        <w:rPr>
          <w:rFonts w:ascii="Arial" w:hAnsi="Arial" w:cs="Arial"/>
        </w:rPr>
        <w:t>w</w:t>
      </w:r>
      <w:r w:rsidRPr="00DE2C78">
        <w:rPr>
          <w:rFonts w:ascii="Arial" w:hAnsi="Arial" w:cs="Arial"/>
        </w:rPr>
        <w:t xml:space="preserve"> przypadku wyboru oferty złożonej przez Wykonawców wspólnie ubiegających się </w:t>
      </w:r>
      <w:r w:rsidR="00E6707B">
        <w:rPr>
          <w:rFonts w:ascii="Arial" w:hAnsi="Arial" w:cs="Arial"/>
        </w:rPr>
        <w:t xml:space="preserve">                </w:t>
      </w:r>
      <w:r w:rsidRPr="00DE2C78">
        <w:rPr>
          <w:rFonts w:ascii="Arial" w:hAnsi="Arial" w:cs="Arial"/>
        </w:rPr>
        <w:t xml:space="preserve">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w:t>
      </w:r>
      <w:r w:rsidR="00E6707B">
        <w:rPr>
          <w:rFonts w:ascii="Arial" w:hAnsi="Arial" w:cs="Arial"/>
        </w:rPr>
        <w:t xml:space="preserve">                     </w:t>
      </w:r>
      <w:r w:rsidRPr="00DE2C78">
        <w:rPr>
          <w:rFonts w:ascii="Arial" w:hAnsi="Arial" w:cs="Arial"/>
        </w:rPr>
        <w:t xml:space="preserve">i </w:t>
      </w:r>
      <w:r w:rsidRPr="00F979D7">
        <w:rPr>
          <w:rFonts w:ascii="Arial" w:hAnsi="Arial" w:cs="Arial"/>
        </w:rPr>
        <w:t>rękojmi), wykluczenie możliwości wypowiedzenia umowy konsorcjum przez któregokolwiek z jego członków do czasu wykonania zamówienia.</w:t>
      </w:r>
    </w:p>
    <w:p w14:paraId="08861346" w14:textId="35A919C8" w:rsidR="00233635" w:rsidRPr="00D95080" w:rsidRDefault="00F979D7" w:rsidP="00D95080">
      <w:pPr>
        <w:pStyle w:val="Default"/>
        <w:numPr>
          <w:ilvl w:val="0"/>
          <w:numId w:val="8"/>
        </w:numPr>
        <w:spacing w:after="120"/>
        <w:ind w:left="714" w:hanging="357"/>
        <w:jc w:val="both"/>
        <w:rPr>
          <w:sz w:val="22"/>
          <w:szCs w:val="22"/>
        </w:rPr>
      </w:pPr>
      <w:r>
        <w:rPr>
          <w:bCs/>
          <w:sz w:val="22"/>
          <w:szCs w:val="22"/>
        </w:rPr>
        <w:t>w związku z tym, że</w:t>
      </w:r>
      <w:r w:rsidR="00652062" w:rsidRPr="00F979D7">
        <w:rPr>
          <w:bCs/>
          <w:sz w:val="22"/>
          <w:szCs w:val="22"/>
        </w:rPr>
        <w:t xml:space="preserve"> usługi</w:t>
      </w:r>
      <w:r>
        <w:rPr>
          <w:bCs/>
          <w:sz w:val="22"/>
          <w:szCs w:val="22"/>
        </w:rPr>
        <w:t xml:space="preserve"> będące przedmiotem zamówienia,</w:t>
      </w:r>
      <w:r w:rsidR="00652062" w:rsidRPr="00F979D7">
        <w:rPr>
          <w:bCs/>
          <w:sz w:val="22"/>
          <w:szCs w:val="22"/>
        </w:rPr>
        <w:t xml:space="preserve"> mają być wykonane w miejscu podlegającym bezpośredniemu nadzorowi zamawiającego, zamawiający żąda, aby przed przystąpieniem do wykonania zamówienia wykonawca, o ile są już znane, podał nazwy albo imiona i nazwiska oraz dane kontaktowe podwykonawców i osób do kontak</w:t>
      </w:r>
      <w:r>
        <w:rPr>
          <w:bCs/>
          <w:sz w:val="22"/>
          <w:szCs w:val="22"/>
        </w:rPr>
        <w:t>tu z nimi, zaangażowanych w t</w:t>
      </w:r>
      <w:r w:rsidR="00652062" w:rsidRPr="00F979D7">
        <w:rPr>
          <w:bCs/>
          <w:sz w:val="22"/>
          <w:szCs w:val="22"/>
        </w:rPr>
        <w:t xml:space="preserve">e usługi. Wykonawca zawiadamia zamawiającego o wszelkich zmianach danych, o których mowa w zdaniu pierwszym, w trakcie realizacji zamówienia, a także przekazuje informacje na temat nowych podwykonawców, którym w późniejszym okresie zamierza powierzyć realizację usług. </w:t>
      </w:r>
    </w:p>
    <w:p w14:paraId="7680D462" w14:textId="3E711F74" w:rsidR="00D95080" w:rsidRPr="00F265E1" w:rsidRDefault="00D95080" w:rsidP="00D95080">
      <w:pPr>
        <w:pStyle w:val="Akapitzlist"/>
        <w:numPr>
          <w:ilvl w:val="0"/>
          <w:numId w:val="8"/>
        </w:numPr>
        <w:autoSpaceDE w:val="0"/>
        <w:spacing w:after="120" w:line="240" w:lineRule="auto"/>
        <w:jc w:val="both"/>
        <w:rPr>
          <w:rFonts w:ascii="Arial" w:hAnsi="Arial" w:cs="Arial"/>
        </w:rPr>
      </w:pPr>
      <w:r w:rsidRPr="00F265E1">
        <w:rPr>
          <w:rFonts w:ascii="Arial" w:hAnsi="Arial" w:cs="Arial"/>
        </w:rPr>
        <w:t>Wykonawca przed podpisaniem dostarczy Zamawiającemu umowy ubezpieczenie maszyny w okresie najmu w zakresie OC i AC. Ubezpieczenie obejmować ma:</w:t>
      </w:r>
    </w:p>
    <w:p w14:paraId="47609AB4" w14:textId="77777777" w:rsidR="00D95080" w:rsidRPr="00F265E1" w:rsidRDefault="00D95080" w:rsidP="00D95080">
      <w:pPr>
        <w:numPr>
          <w:ilvl w:val="1"/>
          <w:numId w:val="35"/>
        </w:numPr>
        <w:tabs>
          <w:tab w:val="clear" w:pos="360"/>
          <w:tab w:val="num" w:pos="709"/>
        </w:tabs>
        <w:ind w:left="1276" w:hanging="284"/>
        <w:jc w:val="both"/>
        <w:rPr>
          <w:rFonts w:ascii="Arial" w:hAnsi="Arial" w:cs="Arial"/>
          <w:sz w:val="22"/>
          <w:szCs w:val="22"/>
        </w:rPr>
      </w:pPr>
      <w:r w:rsidRPr="00F265E1">
        <w:rPr>
          <w:rFonts w:ascii="Arial" w:hAnsi="Arial" w:cs="Arial"/>
          <w:sz w:val="22"/>
          <w:szCs w:val="22"/>
        </w:rPr>
        <w:t>szkody powstałe w skutek działania tzw. „sił wyższych” tzn. wywołanych siłami przyrody, których nie da się przewidzieć, np.: powódź, wyładowania atmosferyczne, huragan,</w:t>
      </w:r>
    </w:p>
    <w:p w14:paraId="601BC2D5" w14:textId="246607B8" w:rsidR="00D95080" w:rsidRPr="00F265E1" w:rsidRDefault="00D95080" w:rsidP="00D95080">
      <w:pPr>
        <w:numPr>
          <w:ilvl w:val="1"/>
          <w:numId w:val="35"/>
        </w:numPr>
        <w:tabs>
          <w:tab w:val="clear" w:pos="360"/>
          <w:tab w:val="num" w:pos="709"/>
        </w:tabs>
        <w:spacing w:after="120"/>
        <w:ind w:left="1276" w:hanging="284"/>
        <w:jc w:val="both"/>
        <w:rPr>
          <w:rFonts w:ascii="Arial" w:hAnsi="Arial" w:cs="Arial"/>
          <w:sz w:val="22"/>
          <w:szCs w:val="22"/>
        </w:rPr>
      </w:pPr>
      <w:r w:rsidRPr="00F265E1">
        <w:rPr>
          <w:rFonts w:ascii="Arial" w:hAnsi="Arial" w:cs="Arial"/>
          <w:sz w:val="22"/>
          <w:szCs w:val="22"/>
        </w:rPr>
        <w:t>kradzież sprzętu, pod warunkiem należytego zabezpieczenia przed kradzieżą                        tzn. pozostawieniem w dozorowanym, strzeżonym miejscu i zabezpieczeniem z należytą starannością wszystkich posiadanych kompletów kluczy.</w:t>
      </w:r>
    </w:p>
    <w:p w14:paraId="6129D938" w14:textId="77777777" w:rsidR="00233635" w:rsidRDefault="00233635" w:rsidP="00F265E1">
      <w:pPr>
        <w:pStyle w:val="Nagwek1"/>
        <w:jc w:val="both"/>
        <w:rPr>
          <w:rFonts w:ascii="Arial" w:hAnsi="Arial" w:cs="Arial"/>
          <w:color w:val="000000"/>
          <w:sz w:val="22"/>
        </w:rPr>
      </w:pPr>
    </w:p>
    <w:p w14:paraId="41411D75" w14:textId="77777777" w:rsidR="00233635" w:rsidRDefault="00233635" w:rsidP="00233635">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3DEFD5AE" w14:textId="2FB9DDFE" w:rsidR="00233635" w:rsidRPr="00233635" w:rsidRDefault="00803967" w:rsidP="00641DFD">
      <w:pPr>
        <w:pStyle w:val="Nagwek1"/>
        <w:numPr>
          <w:ilvl w:val="0"/>
          <w:numId w:val="30"/>
        </w:numPr>
        <w:pBdr>
          <w:top w:val="single" w:sz="4" w:space="2" w:color="auto"/>
          <w:left w:val="single" w:sz="4" w:space="4" w:color="auto"/>
          <w:bottom w:val="single" w:sz="4" w:space="14"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WYMAGANIA DOTYCZĄCE ZABEZPIECZENIA NALEŻYTEGO WYKONANIA UMOWY</w:t>
      </w:r>
    </w:p>
    <w:p w14:paraId="1EDA6586" w14:textId="708B20AB" w:rsidR="00233635" w:rsidRDefault="00233635" w:rsidP="00E6707B">
      <w:pPr>
        <w:tabs>
          <w:tab w:val="left" w:pos="360"/>
          <w:tab w:val="num" w:pos="2160"/>
        </w:tabs>
        <w:spacing w:after="120"/>
        <w:jc w:val="both"/>
        <w:rPr>
          <w:rFonts w:ascii="Arial" w:hAnsi="Arial" w:cs="Arial"/>
          <w:color w:val="000000"/>
          <w:sz w:val="22"/>
        </w:rPr>
      </w:pPr>
    </w:p>
    <w:p w14:paraId="548C2620" w14:textId="4D1B059C" w:rsidR="009015BD" w:rsidRDefault="00E6707B" w:rsidP="00641DFD">
      <w:pPr>
        <w:numPr>
          <w:ilvl w:val="1"/>
          <w:numId w:val="30"/>
        </w:numPr>
        <w:jc w:val="both"/>
        <w:rPr>
          <w:rFonts w:ascii="Arial" w:hAnsi="Arial" w:cs="Arial"/>
          <w:sz w:val="22"/>
          <w:szCs w:val="22"/>
        </w:rPr>
      </w:pPr>
      <w:r w:rsidRPr="00377917">
        <w:rPr>
          <w:rFonts w:ascii="Arial" w:hAnsi="Arial" w:cs="Arial"/>
          <w:sz w:val="22"/>
          <w:szCs w:val="22"/>
        </w:rPr>
        <w:t xml:space="preserve">Zamawiający nie przewiduje zabezpieczenia należytego wykonania umowy. </w:t>
      </w:r>
    </w:p>
    <w:p w14:paraId="20B3073E" w14:textId="77777777" w:rsidR="00D95080" w:rsidRPr="00377917" w:rsidRDefault="00D95080" w:rsidP="0075799A">
      <w:pPr>
        <w:ind w:left="840"/>
        <w:jc w:val="both"/>
        <w:rPr>
          <w:rFonts w:ascii="Arial" w:hAnsi="Arial" w:cs="Arial"/>
          <w:sz w:val="22"/>
          <w:szCs w:val="22"/>
        </w:rPr>
      </w:pPr>
    </w:p>
    <w:p w14:paraId="59997D5D" w14:textId="77777777" w:rsidR="00CF42E2" w:rsidRPr="001960F2" w:rsidRDefault="00CF42E2">
      <w:pPr>
        <w:tabs>
          <w:tab w:val="left" w:pos="360"/>
        </w:tabs>
        <w:jc w:val="both"/>
        <w:rPr>
          <w:color w:val="000000"/>
        </w:rPr>
      </w:pPr>
    </w:p>
    <w:p w14:paraId="5EF46E18" w14:textId="31AB6089" w:rsidR="00803967" w:rsidRPr="00441E0B" w:rsidRDefault="00803967" w:rsidP="00441E0B">
      <w:pPr>
        <w:pStyle w:val="Nagwek1"/>
        <w:pBdr>
          <w:top w:val="single" w:sz="4" w:space="2" w:color="auto"/>
          <w:left w:val="single" w:sz="4" w:space="4" w:color="auto"/>
          <w:bottom w:val="single" w:sz="4" w:space="0" w:color="auto"/>
          <w:right w:val="single" w:sz="4" w:space="4" w:color="auto"/>
        </w:pBdr>
        <w:ind w:left="426" w:hanging="426"/>
        <w:jc w:val="both"/>
        <w:rPr>
          <w:rFonts w:ascii="Arial" w:hAnsi="Arial" w:cs="Arial"/>
          <w:color w:val="000000"/>
          <w:sz w:val="22"/>
        </w:rPr>
      </w:pPr>
      <w:r w:rsidRPr="001960F2">
        <w:rPr>
          <w:rFonts w:ascii="Arial" w:hAnsi="Arial" w:cs="Arial"/>
          <w:color w:val="000000"/>
          <w:sz w:val="22"/>
        </w:rPr>
        <w:t xml:space="preserve">16.  ISTOTNE DLA STRON POSTANOWIENIA, KTÓRE ZOSTANĄ WPROWADZONE </w:t>
      </w:r>
      <w:r w:rsidR="00DB4897">
        <w:rPr>
          <w:rFonts w:ascii="Arial" w:hAnsi="Arial" w:cs="Arial"/>
          <w:color w:val="000000"/>
          <w:sz w:val="22"/>
        </w:rPr>
        <w:t xml:space="preserve">                         </w:t>
      </w:r>
      <w:r w:rsidRPr="001960F2">
        <w:rPr>
          <w:rFonts w:ascii="Arial" w:hAnsi="Arial" w:cs="Arial"/>
          <w:color w:val="000000"/>
          <w:sz w:val="22"/>
        </w:rPr>
        <w:t>DO TREŚCI ZAWIERANEJ UMOWY W SPRAWIE ZAMÓWIENIA PUBLICZNEGO, OGÓLNE WARUNKI UMOWY ALBO WZÓR UMOWY, JEŻELI ZAMAWIAJĄCY WYMAGA</w:t>
      </w:r>
      <w:r w:rsidR="00DB4897">
        <w:rPr>
          <w:rFonts w:ascii="Arial" w:hAnsi="Arial" w:cs="Arial"/>
          <w:color w:val="000000"/>
          <w:sz w:val="22"/>
        </w:rPr>
        <w:t xml:space="preserve">                              </w:t>
      </w:r>
      <w:r w:rsidRPr="001960F2">
        <w:rPr>
          <w:rFonts w:ascii="Arial" w:hAnsi="Arial" w:cs="Arial"/>
          <w:color w:val="000000"/>
          <w:sz w:val="22"/>
        </w:rPr>
        <w:t xml:space="preserve"> OD WYKONAWCY ABY ZAWARŁ Z NIM UMOWĘ W SPRAWIE ZAMÓWIENIA PUBLICZNEGO NA TAKICH WARUNKACH</w:t>
      </w:r>
    </w:p>
    <w:p w14:paraId="5C32759D" w14:textId="77777777" w:rsidR="00D95080" w:rsidRDefault="00D95080" w:rsidP="002A2FF1">
      <w:pPr>
        <w:ind w:left="567" w:hanging="567"/>
        <w:jc w:val="both"/>
        <w:rPr>
          <w:rFonts w:ascii="Arial" w:hAnsi="Arial" w:cs="Arial"/>
          <w:color w:val="000000"/>
          <w:sz w:val="22"/>
        </w:rPr>
      </w:pPr>
    </w:p>
    <w:p w14:paraId="7A598B37" w14:textId="16A33B18" w:rsidR="00D95080" w:rsidRDefault="00803967" w:rsidP="00441E0B">
      <w:pPr>
        <w:ind w:left="567" w:hanging="567"/>
        <w:jc w:val="both"/>
        <w:rPr>
          <w:rFonts w:ascii="Arial" w:hAnsi="Arial" w:cs="Arial"/>
          <w:color w:val="000000"/>
          <w:sz w:val="22"/>
        </w:rPr>
      </w:pPr>
      <w:r w:rsidRPr="001960F2">
        <w:rPr>
          <w:rFonts w:ascii="Arial" w:hAnsi="Arial" w:cs="Arial"/>
          <w:color w:val="000000"/>
          <w:sz w:val="22"/>
        </w:rPr>
        <w:t xml:space="preserve">16.1. Wszelkie istotne dla stron postanowienia zawiera wzór umowy stanowiący </w:t>
      </w:r>
      <w:r w:rsidRPr="00122192">
        <w:rPr>
          <w:rFonts w:ascii="Arial" w:hAnsi="Arial" w:cs="Arial"/>
          <w:b/>
          <w:color w:val="000000"/>
          <w:sz w:val="22"/>
        </w:rPr>
        <w:t xml:space="preserve">załącznik nr </w:t>
      </w:r>
      <w:r w:rsidR="00E971DD">
        <w:rPr>
          <w:rFonts w:ascii="Arial" w:hAnsi="Arial" w:cs="Arial"/>
          <w:b/>
          <w:color w:val="000000"/>
          <w:sz w:val="22"/>
        </w:rPr>
        <w:t>6</w:t>
      </w:r>
      <w:r w:rsidR="00DB4897">
        <w:rPr>
          <w:rFonts w:ascii="Arial" w:hAnsi="Arial" w:cs="Arial"/>
          <w:b/>
          <w:color w:val="000000"/>
          <w:sz w:val="22"/>
        </w:rPr>
        <w:t xml:space="preserve">                </w:t>
      </w:r>
      <w:r w:rsidRPr="001960F2">
        <w:rPr>
          <w:rFonts w:ascii="Arial" w:hAnsi="Arial" w:cs="Arial"/>
          <w:b/>
          <w:color w:val="000000"/>
          <w:sz w:val="22"/>
        </w:rPr>
        <w:t>do SIWZ</w:t>
      </w:r>
      <w:r w:rsidRPr="001960F2">
        <w:rPr>
          <w:rFonts w:ascii="Arial" w:hAnsi="Arial" w:cs="Arial"/>
          <w:color w:val="000000"/>
          <w:sz w:val="22"/>
        </w:rPr>
        <w:t>. Umowa zostanie zawarta na podst</w:t>
      </w:r>
      <w:r w:rsidR="00DB4897">
        <w:rPr>
          <w:rFonts w:ascii="Arial" w:hAnsi="Arial" w:cs="Arial"/>
          <w:color w:val="000000"/>
          <w:sz w:val="22"/>
        </w:rPr>
        <w:t>awie złożonej oferty Wykonawcy.</w:t>
      </w:r>
    </w:p>
    <w:p w14:paraId="78F270FF" w14:textId="77777777" w:rsidR="00D95080" w:rsidRPr="001960F2" w:rsidRDefault="00D95080">
      <w:pPr>
        <w:tabs>
          <w:tab w:val="left" w:pos="0"/>
          <w:tab w:val="left" w:pos="240"/>
          <w:tab w:val="num" w:pos="1440"/>
        </w:tabs>
        <w:jc w:val="both"/>
        <w:rPr>
          <w:rFonts w:ascii="Arial" w:hAnsi="Arial" w:cs="Arial"/>
          <w:color w:val="000000"/>
          <w:sz w:val="22"/>
        </w:rPr>
      </w:pPr>
    </w:p>
    <w:p w14:paraId="2D132088" w14:textId="77777777" w:rsidR="0082607C" w:rsidRDefault="0082607C" w:rsidP="00A67739">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Pr>
          <w:rFonts w:ascii="Arial" w:hAnsi="Arial" w:cs="Arial"/>
          <w:color w:val="000000"/>
          <w:sz w:val="22"/>
        </w:rPr>
        <w:t>17. POUCZENIE O ŚRODKACH OCHRONY PRAWNEJ PRZYSŁUGUJĄCE WYKONAWCY               W TOKU POSTĘPOWANIA O ZAMÓWIENIE PUBLICZNE</w:t>
      </w:r>
    </w:p>
    <w:p w14:paraId="51D3C0B8" w14:textId="77777777" w:rsidR="0082607C" w:rsidRDefault="0082607C" w:rsidP="0082607C">
      <w:pPr>
        <w:spacing w:after="120"/>
        <w:jc w:val="both"/>
        <w:rPr>
          <w:rFonts w:ascii="Arial" w:hAnsi="Arial" w:cs="Arial"/>
          <w:color w:val="000000"/>
          <w:sz w:val="22"/>
        </w:rPr>
      </w:pPr>
    </w:p>
    <w:p w14:paraId="43953F57" w14:textId="7E8B9949" w:rsidR="0082607C" w:rsidRDefault="0082607C" w:rsidP="0082607C">
      <w:pPr>
        <w:pStyle w:val="NormalnyWeb"/>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proofErr w:type="spellStart"/>
      <w:r w:rsidR="00A67739">
        <w:rPr>
          <w:rFonts w:ascii="Arial" w:hAnsi="Arial" w:cs="Arial"/>
          <w:color w:val="000000"/>
          <w:sz w:val="22"/>
        </w:rPr>
        <w:t>Pzp</w:t>
      </w:r>
      <w:proofErr w:type="spellEnd"/>
      <w:r w:rsidR="00A67739">
        <w:rPr>
          <w:rFonts w:ascii="Arial" w:hAnsi="Arial" w:cs="Arial"/>
          <w:color w:val="000000"/>
          <w:sz w:val="22"/>
        </w:rPr>
        <w:t>.</w:t>
      </w:r>
    </w:p>
    <w:p w14:paraId="4FABC70B" w14:textId="77777777" w:rsidR="0082607C" w:rsidRDefault="0082607C" w:rsidP="0082607C">
      <w:pPr>
        <w:pStyle w:val="NormalnyWeb"/>
        <w:spacing w:before="0" w:beforeAutospacing="0" w:after="0" w:afterAutospacing="0"/>
        <w:ind w:left="567" w:hanging="567"/>
        <w:jc w:val="both"/>
        <w:rPr>
          <w:rFonts w:ascii="Arial" w:hAnsi="Arial" w:cs="Arial"/>
          <w:color w:val="000000"/>
          <w:sz w:val="22"/>
        </w:rPr>
      </w:pPr>
    </w:p>
    <w:p w14:paraId="12E68F2E" w14:textId="60F1EF93" w:rsidR="00380349" w:rsidRDefault="0082607C" w:rsidP="00196DB2">
      <w:pPr>
        <w:pStyle w:val="NormalnyWeb"/>
        <w:tabs>
          <w:tab w:val="left" w:pos="567"/>
        </w:tabs>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17.2. Środki ochrony prawnej wobec ogłoszenia o zamówieniu oraz Specyfikacji Istotnych Warunków Zamówienia przysługują również organizacjom wpisanym na listę, o której mowa w art. 154 pkt 5 </w:t>
      </w:r>
      <w:proofErr w:type="spellStart"/>
      <w:r w:rsidR="00A67739">
        <w:rPr>
          <w:rFonts w:ascii="Arial" w:hAnsi="Arial" w:cs="Arial"/>
          <w:color w:val="000000"/>
          <w:sz w:val="22"/>
        </w:rPr>
        <w:t>Pzp</w:t>
      </w:r>
      <w:proofErr w:type="spellEnd"/>
      <w:r w:rsidR="00A67739">
        <w:rPr>
          <w:rFonts w:ascii="Arial" w:hAnsi="Arial" w:cs="Arial"/>
          <w:color w:val="000000"/>
          <w:sz w:val="22"/>
        </w:rPr>
        <w:t xml:space="preserve">. </w:t>
      </w:r>
    </w:p>
    <w:p w14:paraId="7076D581" w14:textId="77777777" w:rsidR="0082607C" w:rsidRDefault="0082607C" w:rsidP="0082607C">
      <w:pPr>
        <w:pStyle w:val="NormalnyWeb"/>
        <w:spacing w:before="0" w:after="0"/>
        <w:jc w:val="both"/>
        <w:rPr>
          <w:rFonts w:ascii="Arial" w:hAnsi="Arial" w:cs="Arial"/>
          <w:b/>
          <w:bCs/>
          <w:color w:val="000000"/>
          <w:sz w:val="22"/>
        </w:rPr>
      </w:pPr>
      <w:r>
        <w:rPr>
          <w:rFonts w:ascii="Arial" w:hAnsi="Arial" w:cs="Arial"/>
          <w:color w:val="000000"/>
          <w:sz w:val="22"/>
        </w:rPr>
        <w:t>17.3. Środkami ochrony prawnej są:</w:t>
      </w:r>
    </w:p>
    <w:p w14:paraId="19E9AD74" w14:textId="77777777" w:rsidR="0082607C" w:rsidRPr="009941F6" w:rsidRDefault="0082607C" w:rsidP="0082607C">
      <w:pPr>
        <w:pStyle w:val="NormalnyWeb"/>
        <w:spacing w:before="0" w:after="0"/>
        <w:ind w:left="567" w:hanging="425"/>
        <w:jc w:val="both"/>
        <w:rPr>
          <w:rFonts w:ascii="Arial" w:hAnsi="Arial" w:cs="Arial"/>
          <w:b/>
          <w:bCs/>
          <w:color w:val="000000"/>
          <w:sz w:val="22"/>
          <w:szCs w:val="22"/>
        </w:rPr>
      </w:pPr>
      <w:r w:rsidRPr="009941F6">
        <w:rPr>
          <w:rFonts w:ascii="Arial" w:hAnsi="Arial" w:cs="Arial"/>
          <w:b/>
          <w:bCs/>
          <w:color w:val="000000"/>
          <w:sz w:val="22"/>
          <w:szCs w:val="22"/>
        </w:rPr>
        <w:t>a) Odwołania</w:t>
      </w:r>
    </w:p>
    <w:p w14:paraId="34AFEAB9" w14:textId="77777777" w:rsidR="0082607C" w:rsidRPr="009F3BAB" w:rsidRDefault="0082607C" w:rsidP="00641DFD">
      <w:pPr>
        <w:numPr>
          <w:ilvl w:val="0"/>
          <w:numId w:val="10"/>
        </w:numPr>
        <w:spacing w:after="120"/>
        <w:jc w:val="both"/>
        <w:rPr>
          <w:rFonts w:ascii="Arial" w:hAnsi="Arial" w:cs="Arial"/>
          <w:color w:val="000000"/>
          <w:sz w:val="22"/>
          <w:szCs w:val="22"/>
        </w:rPr>
      </w:pPr>
      <w:r w:rsidRPr="009941F6">
        <w:rPr>
          <w:rFonts w:ascii="Arial" w:hAnsi="Arial" w:cs="Arial"/>
          <w:color w:val="000000"/>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5BCC7BCB" w14:textId="77777777" w:rsidR="0082607C" w:rsidRPr="009941F6" w:rsidRDefault="0082607C" w:rsidP="00641DFD">
      <w:pPr>
        <w:numPr>
          <w:ilvl w:val="0"/>
          <w:numId w:val="10"/>
        </w:numPr>
        <w:jc w:val="both"/>
        <w:rPr>
          <w:rFonts w:ascii="Arial" w:hAnsi="Arial" w:cs="Arial"/>
          <w:color w:val="000000"/>
          <w:sz w:val="22"/>
          <w:szCs w:val="22"/>
        </w:rPr>
      </w:pPr>
      <w:r w:rsidRPr="009941F6">
        <w:rPr>
          <w:rFonts w:ascii="Arial" w:hAnsi="Arial" w:cs="Arial"/>
          <w:color w:val="000000"/>
          <w:sz w:val="22"/>
          <w:szCs w:val="22"/>
        </w:rPr>
        <w:t>W tym postępowaniu odwołanie przysługuje wyłącznie wobec czynności:</w:t>
      </w:r>
    </w:p>
    <w:p w14:paraId="4EB60A9D" w14:textId="4921F88D"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 xml:space="preserve">a) </w:t>
      </w:r>
      <w:r w:rsidR="00A67739">
        <w:rPr>
          <w:rFonts w:ascii="Arial" w:hAnsi="Arial" w:cs="Arial"/>
          <w:color w:val="000000"/>
          <w:sz w:val="22"/>
          <w:szCs w:val="22"/>
        </w:rPr>
        <w:t>określenia</w:t>
      </w:r>
      <w:r w:rsidRPr="009941F6">
        <w:rPr>
          <w:rFonts w:ascii="Arial" w:hAnsi="Arial" w:cs="Arial"/>
          <w:color w:val="000000"/>
          <w:sz w:val="22"/>
          <w:szCs w:val="22"/>
        </w:rPr>
        <w:t xml:space="preserve"> warunków udziału w postępowaniu,</w:t>
      </w:r>
    </w:p>
    <w:p w14:paraId="38C20A25" w14:textId="77777777"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b) wykluczenia odwołującego z postępowania o udzielenie zamówienia,</w:t>
      </w:r>
    </w:p>
    <w:p w14:paraId="070BF082" w14:textId="1AD02A90" w:rsidR="0082607C"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c)</w:t>
      </w:r>
      <w:r w:rsidR="00A67739">
        <w:rPr>
          <w:rFonts w:ascii="Arial" w:hAnsi="Arial" w:cs="Arial"/>
          <w:color w:val="000000"/>
          <w:sz w:val="22"/>
          <w:szCs w:val="22"/>
        </w:rPr>
        <w:t xml:space="preserve"> odrzucenia oferty odwołującego,</w:t>
      </w:r>
    </w:p>
    <w:p w14:paraId="08CC25BB" w14:textId="20793219" w:rsidR="00A67739" w:rsidRDefault="00A67739" w:rsidP="0082607C">
      <w:pPr>
        <w:ind w:left="851" w:hanging="142"/>
        <w:jc w:val="both"/>
        <w:rPr>
          <w:rFonts w:ascii="Arial" w:hAnsi="Arial" w:cs="Arial"/>
          <w:color w:val="000000"/>
          <w:sz w:val="22"/>
          <w:szCs w:val="22"/>
        </w:rPr>
      </w:pPr>
      <w:r>
        <w:rPr>
          <w:rFonts w:ascii="Arial" w:hAnsi="Arial" w:cs="Arial"/>
          <w:color w:val="000000"/>
          <w:sz w:val="22"/>
          <w:szCs w:val="22"/>
        </w:rPr>
        <w:t>d) opisu przedmiotu zamówienia,</w:t>
      </w:r>
    </w:p>
    <w:p w14:paraId="3EFD8F8F" w14:textId="1C62DA07" w:rsidR="00A67739" w:rsidRPr="009941F6" w:rsidRDefault="00A67739" w:rsidP="0082607C">
      <w:pPr>
        <w:ind w:left="851" w:hanging="142"/>
        <w:jc w:val="both"/>
        <w:rPr>
          <w:rFonts w:ascii="Arial" w:hAnsi="Arial" w:cs="Arial"/>
          <w:color w:val="000000"/>
          <w:sz w:val="22"/>
          <w:szCs w:val="22"/>
        </w:rPr>
      </w:pPr>
      <w:r>
        <w:rPr>
          <w:rFonts w:ascii="Arial" w:hAnsi="Arial" w:cs="Arial"/>
          <w:color w:val="000000"/>
          <w:sz w:val="22"/>
          <w:szCs w:val="22"/>
        </w:rPr>
        <w:t>e) wyboru najkorzystniejszej oferty.</w:t>
      </w:r>
    </w:p>
    <w:p w14:paraId="70164E24" w14:textId="77777777" w:rsidR="0082607C" w:rsidRPr="009941F6" w:rsidRDefault="0082607C" w:rsidP="0082607C">
      <w:pPr>
        <w:jc w:val="both"/>
        <w:rPr>
          <w:rFonts w:ascii="Arial" w:hAnsi="Arial" w:cs="Arial"/>
          <w:color w:val="000000"/>
          <w:sz w:val="22"/>
          <w:szCs w:val="22"/>
        </w:rPr>
      </w:pPr>
    </w:p>
    <w:p w14:paraId="22C0ADA5" w14:textId="77777777" w:rsidR="00FC5FE5" w:rsidRPr="00033099" w:rsidRDefault="0082607C" w:rsidP="00641DFD">
      <w:pPr>
        <w:numPr>
          <w:ilvl w:val="0"/>
          <w:numId w:val="11"/>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2617582D" w14:textId="2CC2CD8F"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89E88FE" w14:textId="686E9C12"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sz w:val="22"/>
          <w:szCs w:val="22"/>
        </w:rPr>
        <w:t xml:space="preserve">- </w:t>
      </w:r>
      <w:r w:rsidRPr="00A67739">
        <w:rPr>
          <w:rFonts w:ascii="Arial" w:hAnsi="Arial" w:cs="Arial"/>
          <w:sz w:val="22"/>
          <w:szCs w:val="22"/>
        </w:rPr>
        <w:t>Odwołujący przesyła kopię odwołania zamawiającemu przed upływem terminu do wniesienia odwołania w taki sposób, aby mógł on zapoznać się z jego treścią przed upływem</w:t>
      </w:r>
      <w:r w:rsidR="00DB4897">
        <w:rPr>
          <w:rFonts w:ascii="Arial" w:hAnsi="Arial" w:cs="Arial"/>
          <w:sz w:val="22"/>
          <w:szCs w:val="22"/>
        </w:rPr>
        <w:t xml:space="preserve">                           </w:t>
      </w:r>
      <w:r w:rsidRPr="00A67739">
        <w:rPr>
          <w:rFonts w:ascii="Arial" w:hAnsi="Arial" w:cs="Arial"/>
          <w:sz w:val="22"/>
          <w:szCs w:val="22"/>
        </w:rPr>
        <w:t xml:space="preserve"> tego terminu.</w:t>
      </w:r>
    </w:p>
    <w:p w14:paraId="24FA5F87" w14:textId="4D4645E8"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 xml:space="preserve">Domniemywa się, iż zamawiający mógł zapoznać się z treścią odwołania przed upływem terminu do jego wniesienia, jeżeli przesłanie jego kopii nastąpiło przed upływem terminu </w:t>
      </w:r>
      <w:r w:rsidR="00DB4897">
        <w:rPr>
          <w:rFonts w:ascii="Arial" w:hAnsi="Arial" w:cs="Arial"/>
          <w:bCs/>
          <w:sz w:val="22"/>
          <w:szCs w:val="22"/>
        </w:rPr>
        <w:t xml:space="preserve">               </w:t>
      </w:r>
      <w:r w:rsidRPr="00A67739">
        <w:rPr>
          <w:rFonts w:ascii="Arial" w:hAnsi="Arial" w:cs="Arial"/>
          <w:bCs/>
          <w:sz w:val="22"/>
          <w:szCs w:val="22"/>
        </w:rPr>
        <w:t>do jego wniesienia przy użyciu środków komunikacji elektronicznej</w:t>
      </w:r>
      <w:r w:rsidRPr="00A67739">
        <w:rPr>
          <w:rFonts w:ascii="Arial" w:hAnsi="Arial" w:cs="Arial"/>
          <w:sz w:val="22"/>
          <w:szCs w:val="22"/>
        </w:rPr>
        <w:t>.</w:t>
      </w:r>
    </w:p>
    <w:p w14:paraId="1CDD7913" w14:textId="6C7F3D94" w:rsidR="0082607C" w:rsidRPr="00A67739" w:rsidRDefault="0082607C" w:rsidP="00641DFD">
      <w:pPr>
        <w:numPr>
          <w:ilvl w:val="0"/>
          <w:numId w:val="12"/>
        </w:numPr>
        <w:spacing w:after="120"/>
        <w:jc w:val="both"/>
        <w:rPr>
          <w:rFonts w:ascii="Arial" w:hAnsi="Arial" w:cs="Arial"/>
          <w:color w:val="000000"/>
          <w:sz w:val="22"/>
          <w:szCs w:val="22"/>
        </w:rPr>
      </w:pPr>
      <w:r w:rsidRPr="00A67739">
        <w:rPr>
          <w:rFonts w:ascii="Arial" w:hAnsi="Arial" w:cs="Arial"/>
          <w:color w:val="000000"/>
          <w:sz w:val="22"/>
          <w:szCs w:val="22"/>
        </w:rPr>
        <w:t xml:space="preserve">Odwołanie wnosi się </w:t>
      </w:r>
      <w:r w:rsidR="00A67739" w:rsidRPr="00A67739">
        <w:rPr>
          <w:rFonts w:ascii="Arial" w:hAnsi="Arial" w:cs="Arial"/>
          <w:bCs/>
          <w:sz w:val="22"/>
          <w:szCs w:val="22"/>
        </w:rPr>
        <w:t>w terminie 5 dni od dnia przesłania informacji o czynności zamawiającego stanowiącej podstawę jego wniesienia – jeżeli zostały przesłane w sposób określony w art. 180 ust. 5 zdanie drugie albo w terminie 10 dni – jeżeli zo</w:t>
      </w:r>
      <w:r w:rsidR="00A67739">
        <w:rPr>
          <w:rFonts w:ascii="Arial" w:hAnsi="Arial" w:cs="Arial"/>
          <w:bCs/>
          <w:sz w:val="22"/>
          <w:szCs w:val="22"/>
        </w:rPr>
        <w:t xml:space="preserve">stały przesłane </w:t>
      </w:r>
      <w:r w:rsidR="00DB4897">
        <w:rPr>
          <w:rFonts w:ascii="Arial" w:hAnsi="Arial" w:cs="Arial"/>
          <w:bCs/>
          <w:sz w:val="22"/>
          <w:szCs w:val="22"/>
        </w:rPr>
        <w:t xml:space="preserve">  </w:t>
      </w:r>
      <w:r w:rsidR="00A67739">
        <w:rPr>
          <w:rFonts w:ascii="Arial" w:hAnsi="Arial" w:cs="Arial"/>
          <w:bCs/>
          <w:sz w:val="22"/>
          <w:szCs w:val="22"/>
        </w:rPr>
        <w:t>w inny sposób.</w:t>
      </w:r>
    </w:p>
    <w:p w14:paraId="777A9275" w14:textId="77777777" w:rsidR="0082607C" w:rsidRPr="009941F6" w:rsidRDefault="0082607C" w:rsidP="0082607C">
      <w:pPr>
        <w:pStyle w:val="NormalnyWeb"/>
        <w:spacing w:before="0" w:after="120"/>
        <w:jc w:val="both"/>
        <w:rPr>
          <w:rFonts w:ascii="Arial" w:hAnsi="Arial" w:cs="Arial"/>
          <w:b/>
          <w:bCs/>
          <w:color w:val="000000"/>
          <w:sz w:val="22"/>
          <w:szCs w:val="22"/>
        </w:rPr>
      </w:pPr>
      <w:r w:rsidRPr="009941F6">
        <w:rPr>
          <w:rFonts w:ascii="Arial" w:hAnsi="Arial" w:cs="Arial"/>
          <w:b/>
          <w:bCs/>
          <w:color w:val="000000"/>
          <w:sz w:val="22"/>
          <w:szCs w:val="22"/>
        </w:rPr>
        <w:t>b) Skarga do sądu</w:t>
      </w:r>
    </w:p>
    <w:p w14:paraId="691DB46F" w14:textId="0A2DF3E8" w:rsidR="00D95080" w:rsidRPr="00AE4B11" w:rsidRDefault="0082607C" w:rsidP="00D95080">
      <w:pPr>
        <w:numPr>
          <w:ilvl w:val="0"/>
          <w:numId w:val="13"/>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Wykonawca zgodnie z zasadami przytoczonymi powyżej ma prawo wniesienia skargi</w:t>
      </w:r>
      <w:r w:rsidR="00DB4897">
        <w:rPr>
          <w:rFonts w:ascii="Arial" w:hAnsi="Arial" w:cs="Arial"/>
          <w:color w:val="000000"/>
          <w:sz w:val="22"/>
          <w:szCs w:val="22"/>
        </w:rPr>
        <w:t xml:space="preserve">                     </w:t>
      </w:r>
      <w:r w:rsidRPr="009941F6">
        <w:rPr>
          <w:rFonts w:ascii="Arial" w:hAnsi="Arial" w:cs="Arial"/>
          <w:color w:val="000000"/>
          <w:sz w:val="22"/>
          <w:szCs w:val="22"/>
        </w:rPr>
        <w:t xml:space="preserve"> do sądu okręgowego właściwego dla siedziby Zamawiającego na orzeczenie Krajowej Izby Odwoławczej stronom oraz uczestnikom postępowania odwoławczego. </w:t>
      </w:r>
    </w:p>
    <w:p w14:paraId="399E0E41" w14:textId="77777777" w:rsidR="0082607C" w:rsidRPr="009941F6" w:rsidRDefault="0082607C" w:rsidP="00641DFD">
      <w:pPr>
        <w:numPr>
          <w:ilvl w:val="0"/>
          <w:numId w:val="13"/>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 postępowaniu toczącym się wskutek wniesienia skargi stosuje się odpowiednio przepisy ustawy z dnia 17 listopada 1964 r. – Kodeks postępowania</w:t>
      </w:r>
      <w:r>
        <w:rPr>
          <w:rFonts w:ascii="Arial" w:hAnsi="Arial" w:cs="Arial"/>
          <w:color w:val="000000"/>
          <w:sz w:val="22"/>
          <w:szCs w:val="22"/>
        </w:rPr>
        <w:t xml:space="preserve"> cywilnego </w:t>
      </w:r>
      <w:r w:rsidRPr="009941F6">
        <w:rPr>
          <w:rFonts w:ascii="Arial" w:hAnsi="Arial" w:cs="Arial"/>
          <w:color w:val="000000"/>
          <w:sz w:val="22"/>
          <w:szCs w:val="22"/>
        </w:rPr>
        <w:t xml:space="preserve">o apelacji, jeżeli przepisy niniejszego rozdziału nie stanowią inaczej. </w:t>
      </w:r>
    </w:p>
    <w:p w14:paraId="7F95B877" w14:textId="77777777" w:rsidR="0082607C" w:rsidRPr="00EB4C15" w:rsidRDefault="0082607C" w:rsidP="00641DFD">
      <w:pPr>
        <w:numPr>
          <w:ilvl w:val="0"/>
          <w:numId w:val="13"/>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Skargę wnosi się do sądu okręgowego właściwego dla siedziby albo miejsca zamieszkania Zamawiającego. </w:t>
      </w:r>
    </w:p>
    <w:p w14:paraId="7359C4F6" w14:textId="5977AB22" w:rsidR="00A67739" w:rsidRPr="00A67739" w:rsidRDefault="00A67739" w:rsidP="00641DFD">
      <w:pPr>
        <w:numPr>
          <w:ilvl w:val="0"/>
          <w:numId w:val="13"/>
        </w:numPr>
        <w:spacing w:after="120"/>
        <w:ind w:left="709" w:hanging="283"/>
        <w:jc w:val="both"/>
        <w:rPr>
          <w:rFonts w:ascii="Arial" w:hAnsi="Arial" w:cs="Arial"/>
          <w:color w:val="000000"/>
          <w:sz w:val="22"/>
          <w:szCs w:val="22"/>
        </w:rPr>
      </w:pPr>
      <w:r w:rsidRPr="00A67739">
        <w:rPr>
          <w:rFonts w:ascii="Arial" w:hAnsi="Arial" w:cs="Arial"/>
          <w:sz w:val="22"/>
          <w:szCs w:val="22"/>
        </w:rPr>
        <w:t xml:space="preserve">Skargę wnosi się za pośrednictwem Prezesa Izby w terminie 7 dni od dnia doręczenia orzeczenia Izby, przesyłając jednocześnie jej odpis przeciwnikowi skargi. Złożenie skargi </w:t>
      </w:r>
      <w:r w:rsidR="00DB4897">
        <w:rPr>
          <w:rFonts w:ascii="Arial" w:hAnsi="Arial" w:cs="Arial"/>
          <w:sz w:val="22"/>
          <w:szCs w:val="22"/>
        </w:rPr>
        <w:t xml:space="preserve">              </w:t>
      </w:r>
      <w:r w:rsidRPr="00A67739">
        <w:rPr>
          <w:rFonts w:ascii="Arial" w:hAnsi="Arial" w:cs="Arial"/>
          <w:sz w:val="22"/>
          <w:szCs w:val="22"/>
        </w:rPr>
        <w:t xml:space="preserve">w placówce pocztowej operatora wyznaczonego w rozumieniu ustawy z dnia 23 listopada 2012 r. - Prawo pocztowe (Dz. U. poz. 1529) jest równoznaczne z jej wniesieniem. </w:t>
      </w:r>
    </w:p>
    <w:p w14:paraId="0F0D2C8C" w14:textId="33A004CE" w:rsidR="00BC5584" w:rsidRDefault="0082607C" w:rsidP="003976B7">
      <w:pPr>
        <w:numPr>
          <w:ilvl w:val="0"/>
          <w:numId w:val="13"/>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Prezes Krajowej Izby Odwoławczej przekazuje skargę wraz z aktami postępowania odwoławczego właściwemu sądowi w terminie 7 dni od dnia jej otrzymania. </w:t>
      </w:r>
    </w:p>
    <w:p w14:paraId="1CE51DB1" w14:textId="77777777" w:rsidR="00D95080" w:rsidRPr="003976B7" w:rsidRDefault="00D95080" w:rsidP="00D95080">
      <w:pPr>
        <w:spacing w:after="120"/>
        <w:ind w:left="709"/>
        <w:jc w:val="both"/>
        <w:rPr>
          <w:rFonts w:ascii="Arial" w:hAnsi="Arial" w:cs="Arial"/>
          <w:color w:val="000000"/>
          <w:sz w:val="22"/>
          <w:szCs w:val="22"/>
        </w:rPr>
      </w:pPr>
    </w:p>
    <w:p w14:paraId="0772AB8A" w14:textId="20A630B9" w:rsidR="00803967" w:rsidRPr="001960F2" w:rsidRDefault="00803967">
      <w:pPr>
        <w:pStyle w:val="Nagwek1"/>
        <w:pBdr>
          <w:top w:val="single" w:sz="4" w:space="6" w:color="auto"/>
          <w:left w:val="single" w:sz="4" w:space="4" w:color="auto"/>
          <w:bottom w:val="single" w:sz="4" w:space="5" w:color="auto"/>
          <w:right w:val="single" w:sz="4" w:space="4" w:color="auto"/>
        </w:pBdr>
        <w:jc w:val="both"/>
        <w:rPr>
          <w:rFonts w:ascii="Arial" w:hAnsi="Arial" w:cs="Arial"/>
          <w:bCs/>
          <w:color w:val="000000"/>
          <w:sz w:val="22"/>
          <w:lang w:eastAsia="ar-SA"/>
        </w:rPr>
      </w:pPr>
      <w:r w:rsidRPr="001960F2">
        <w:rPr>
          <w:rFonts w:ascii="Arial" w:hAnsi="Arial" w:cs="Arial"/>
          <w:bCs/>
          <w:color w:val="000000"/>
          <w:sz w:val="22"/>
          <w:lang w:eastAsia="ar-SA"/>
        </w:rPr>
        <w:t>18. ZAMAWIAJĄCY NIE</w:t>
      </w:r>
      <w:r w:rsidR="005C0A65">
        <w:rPr>
          <w:rFonts w:ascii="Arial" w:hAnsi="Arial" w:cs="Arial"/>
          <w:bCs/>
          <w:color w:val="000000"/>
          <w:sz w:val="22"/>
          <w:lang w:eastAsia="ar-SA"/>
        </w:rPr>
        <w:t xml:space="preserve"> DOPUSZCZA SKŁADANIA OFERT CZĘŚC</w:t>
      </w:r>
      <w:r w:rsidRPr="001960F2">
        <w:rPr>
          <w:rFonts w:ascii="Arial" w:hAnsi="Arial" w:cs="Arial"/>
          <w:bCs/>
          <w:color w:val="000000"/>
          <w:sz w:val="22"/>
          <w:lang w:eastAsia="ar-SA"/>
        </w:rPr>
        <w:t xml:space="preserve">IOWYCH </w:t>
      </w:r>
    </w:p>
    <w:p w14:paraId="552B74D8" w14:textId="77777777" w:rsidR="00803967" w:rsidRPr="001960F2" w:rsidRDefault="00803967">
      <w:pPr>
        <w:pStyle w:val="Tekstpodstawowy2"/>
        <w:tabs>
          <w:tab w:val="left" w:pos="0"/>
        </w:tabs>
        <w:rPr>
          <w:rFonts w:ascii="Arial" w:hAnsi="Arial" w:cs="Arial"/>
          <w:b/>
          <w:color w:val="000000"/>
          <w:sz w:val="22"/>
          <w:lang w:eastAsia="ar-SA"/>
        </w:rPr>
      </w:pPr>
    </w:p>
    <w:p w14:paraId="7F2E66A5" w14:textId="36AE8271" w:rsidR="00803967" w:rsidRPr="001960F2" w:rsidRDefault="00803967" w:rsidP="00186949">
      <w:pPr>
        <w:pStyle w:val="Tekstpodstawowy2"/>
        <w:tabs>
          <w:tab w:val="left" w:pos="284"/>
        </w:tabs>
        <w:ind w:left="284" w:hanging="284"/>
        <w:rPr>
          <w:rFonts w:ascii="Arial" w:hAnsi="Arial" w:cs="Arial"/>
          <w:bCs/>
          <w:color w:val="000000"/>
          <w:sz w:val="22"/>
          <w:lang w:eastAsia="ar-SA"/>
        </w:rPr>
      </w:pPr>
      <w:r w:rsidRPr="001960F2">
        <w:rPr>
          <w:rFonts w:ascii="Arial" w:hAnsi="Arial" w:cs="Arial"/>
          <w:bCs/>
          <w:color w:val="000000"/>
          <w:sz w:val="22"/>
          <w:lang w:eastAsia="ar-SA"/>
        </w:rPr>
        <w:t xml:space="preserve">18.1. Wykonawca ma prawo złożyć tylko jedną ofertę sam lub jako reprezentant firmy </w:t>
      </w:r>
      <w:r w:rsidR="00DB4897">
        <w:rPr>
          <w:rFonts w:ascii="Arial" w:hAnsi="Arial" w:cs="Arial"/>
          <w:bCs/>
          <w:color w:val="000000"/>
          <w:sz w:val="22"/>
          <w:lang w:val="pl-PL" w:eastAsia="ar-SA"/>
        </w:rPr>
        <w:t xml:space="preserve">                                    </w:t>
      </w:r>
      <w:r w:rsidRPr="001960F2">
        <w:rPr>
          <w:rFonts w:ascii="Arial" w:hAnsi="Arial" w:cs="Arial"/>
          <w:bCs/>
          <w:color w:val="000000"/>
          <w:sz w:val="22"/>
          <w:lang w:eastAsia="ar-SA"/>
        </w:rPr>
        <w:t xml:space="preserve">na zamówienie opisane w tej SIWZ. Zamawiający nie dopuszcza składania ofert częściowych.  </w:t>
      </w:r>
    </w:p>
    <w:p w14:paraId="47476ED0" w14:textId="77777777" w:rsidR="00803967" w:rsidRPr="001960F2" w:rsidRDefault="00803967">
      <w:pPr>
        <w:pStyle w:val="Tekstpodstawowy2"/>
        <w:tabs>
          <w:tab w:val="left" w:pos="0"/>
        </w:tabs>
        <w:rPr>
          <w:rFonts w:ascii="Arial" w:hAnsi="Arial" w:cs="Arial"/>
          <w:b/>
          <w:color w:val="000000"/>
          <w:sz w:val="22"/>
          <w:lang w:eastAsia="ar-SA"/>
        </w:rPr>
      </w:pPr>
    </w:p>
    <w:p w14:paraId="1A72FD21" w14:textId="77777777" w:rsidR="00803967" w:rsidRPr="001960F2" w:rsidRDefault="00803967">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48658D1D" w14:textId="77777777" w:rsidR="00803967" w:rsidRPr="001960F2" w:rsidRDefault="00803967">
      <w:pPr>
        <w:pStyle w:val="Nagwek1"/>
        <w:pBdr>
          <w:top w:val="single" w:sz="4" w:space="0" w:color="auto"/>
          <w:left w:val="single" w:sz="4" w:space="4" w:color="auto"/>
          <w:bottom w:val="single" w:sz="4" w:space="4"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 xml:space="preserve">19. ZAMAWIAJĄCY NIE PRZEWIDUJE ZAWARCIA UMOWY RAMOWEJ </w:t>
      </w:r>
    </w:p>
    <w:p w14:paraId="3CE4D53A" w14:textId="77777777" w:rsidR="00186949" w:rsidRDefault="00186949" w:rsidP="003976B7">
      <w:pPr>
        <w:jc w:val="both"/>
        <w:rPr>
          <w:rFonts w:ascii="Arial" w:hAnsi="Arial" w:cs="Arial"/>
          <w:b/>
          <w:bCs/>
          <w:color w:val="000000"/>
          <w:sz w:val="22"/>
        </w:rPr>
      </w:pPr>
    </w:p>
    <w:p w14:paraId="3B1D287D" w14:textId="05C677EF" w:rsidR="00122192" w:rsidRPr="00122192" w:rsidRDefault="00186949" w:rsidP="00122192">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sz w:val="22"/>
        </w:rPr>
      </w:pPr>
      <w:r>
        <w:rPr>
          <w:rFonts w:ascii="Arial" w:hAnsi="Arial" w:cs="Arial"/>
          <w:b/>
          <w:bCs/>
          <w:color w:val="000000"/>
          <w:sz w:val="22"/>
        </w:rPr>
        <w:t xml:space="preserve">20. </w:t>
      </w:r>
      <w:r w:rsidR="00803967" w:rsidRPr="001960F2">
        <w:rPr>
          <w:rFonts w:ascii="Arial" w:hAnsi="Arial" w:cs="Arial"/>
          <w:b/>
          <w:bCs/>
          <w:color w:val="000000"/>
          <w:sz w:val="22"/>
        </w:rPr>
        <w:t>INFORMACJA O PRZEWIDYWANYCH ZAMÓWIENIACH</w:t>
      </w:r>
      <w:r>
        <w:rPr>
          <w:rFonts w:ascii="Arial" w:hAnsi="Arial" w:cs="Arial"/>
          <w:b/>
          <w:bCs/>
          <w:color w:val="000000"/>
          <w:sz w:val="22"/>
        </w:rPr>
        <w:t>,</w:t>
      </w:r>
      <w:r w:rsidR="00BC5584">
        <w:rPr>
          <w:rFonts w:ascii="Arial" w:hAnsi="Arial" w:cs="Arial"/>
          <w:b/>
          <w:bCs/>
          <w:color w:val="000000"/>
          <w:sz w:val="22"/>
        </w:rPr>
        <w:t xml:space="preserve"> </w:t>
      </w:r>
      <w:r w:rsidR="00803967" w:rsidRPr="001960F2">
        <w:rPr>
          <w:rFonts w:ascii="Arial" w:hAnsi="Arial" w:cs="Arial"/>
          <w:b/>
          <w:bCs/>
          <w:color w:val="000000"/>
          <w:sz w:val="22"/>
        </w:rPr>
        <w:t xml:space="preserve">O KTÓRYCH MOWA </w:t>
      </w:r>
      <w:r>
        <w:rPr>
          <w:rFonts w:ascii="Arial" w:hAnsi="Arial" w:cs="Arial"/>
          <w:b/>
          <w:bCs/>
          <w:color w:val="000000"/>
          <w:sz w:val="22"/>
        </w:rPr>
        <w:t xml:space="preserve">                                         </w:t>
      </w:r>
      <w:r w:rsidR="00233635">
        <w:rPr>
          <w:rFonts w:ascii="Arial" w:hAnsi="Arial" w:cs="Arial"/>
          <w:b/>
          <w:bCs/>
          <w:color w:val="000000"/>
          <w:sz w:val="22"/>
        </w:rPr>
        <w:t>W ART. 67 UST. 1 PKT 6</w:t>
      </w:r>
      <w:r w:rsidR="00803967" w:rsidRPr="001960F2">
        <w:rPr>
          <w:rFonts w:ascii="Arial" w:hAnsi="Arial" w:cs="Arial"/>
          <w:b/>
          <w:bCs/>
          <w:color w:val="000000"/>
          <w:sz w:val="22"/>
        </w:rPr>
        <w:t xml:space="preserve"> </w:t>
      </w:r>
    </w:p>
    <w:p w14:paraId="121C1E27" w14:textId="77777777" w:rsidR="00122192" w:rsidRDefault="00122192" w:rsidP="002A2FF1">
      <w:pPr>
        <w:jc w:val="both"/>
        <w:rPr>
          <w:rFonts w:ascii="Arial" w:hAnsi="Arial" w:cs="Arial"/>
          <w:color w:val="000000"/>
          <w:sz w:val="22"/>
        </w:rPr>
      </w:pPr>
    </w:p>
    <w:p w14:paraId="6E3D36D8" w14:textId="75FD645D" w:rsidR="003A272C" w:rsidRDefault="00803967" w:rsidP="002A2FF1">
      <w:pPr>
        <w:pStyle w:val="Default"/>
        <w:ind w:left="567" w:hanging="567"/>
        <w:jc w:val="both"/>
        <w:rPr>
          <w:sz w:val="22"/>
        </w:rPr>
      </w:pPr>
      <w:r w:rsidRPr="00233635">
        <w:rPr>
          <w:sz w:val="22"/>
        </w:rPr>
        <w:t>20.1</w:t>
      </w:r>
      <w:r w:rsidRPr="000F7FAD">
        <w:rPr>
          <w:sz w:val="22"/>
          <w:szCs w:val="22"/>
        </w:rPr>
        <w:t xml:space="preserve">. Zamawiający </w:t>
      </w:r>
      <w:r w:rsidRPr="000F7FAD">
        <w:rPr>
          <w:bCs/>
          <w:sz w:val="22"/>
          <w:szCs w:val="22"/>
          <w:u w:val="single"/>
        </w:rPr>
        <w:t>przewiduje</w:t>
      </w:r>
      <w:r w:rsidR="00186949" w:rsidRPr="000F7FAD">
        <w:rPr>
          <w:sz w:val="22"/>
          <w:szCs w:val="22"/>
        </w:rPr>
        <w:t xml:space="preserve"> </w:t>
      </w:r>
      <w:r w:rsidR="00233635" w:rsidRPr="000F7FAD">
        <w:rPr>
          <w:bCs/>
          <w:sz w:val="22"/>
          <w:szCs w:val="22"/>
        </w:rPr>
        <w:t>w okresie 3 lat od dnia udzielenia zamówienia podstawowego, dotychczasowemu wykonawcy usług, zamówienia polegającego na powtórzeniu podobnych usług</w:t>
      </w:r>
      <w:r w:rsidR="00504CDE" w:rsidRPr="000F7FAD">
        <w:rPr>
          <w:bCs/>
          <w:sz w:val="22"/>
          <w:szCs w:val="22"/>
        </w:rPr>
        <w:t xml:space="preserve"> jak te opisane w niniejszej SIWZ i  zgodnych z jego przedmiotem o wartość</w:t>
      </w:r>
      <w:r w:rsidR="00380349" w:rsidRPr="000F7FAD">
        <w:rPr>
          <w:bCs/>
          <w:sz w:val="22"/>
          <w:szCs w:val="22"/>
        </w:rPr>
        <w:t xml:space="preserve"> maksymalnie </w:t>
      </w:r>
      <w:r w:rsidR="00FB4125" w:rsidRPr="000F7FAD">
        <w:rPr>
          <w:bCs/>
          <w:sz w:val="22"/>
          <w:szCs w:val="22"/>
        </w:rPr>
        <w:t>20%</w:t>
      </w:r>
      <w:r w:rsidR="00504CDE" w:rsidRPr="000F7FAD">
        <w:rPr>
          <w:bCs/>
          <w:sz w:val="22"/>
          <w:szCs w:val="22"/>
        </w:rPr>
        <w:t xml:space="preserve"> wartości zamówienia udzielanego na podstawie niniejszej SIWZ. </w:t>
      </w:r>
      <w:r w:rsidR="00233635" w:rsidRPr="000F7FAD">
        <w:rPr>
          <w:bCs/>
          <w:sz w:val="22"/>
          <w:szCs w:val="22"/>
        </w:rPr>
        <w:t xml:space="preserve"> </w:t>
      </w:r>
      <w:r w:rsidR="00504CDE" w:rsidRPr="000F7FAD">
        <w:rPr>
          <w:bCs/>
          <w:sz w:val="22"/>
          <w:szCs w:val="22"/>
        </w:rPr>
        <w:t xml:space="preserve">Ewentualna cena usługi będzie waloryzowana </w:t>
      </w:r>
      <w:r w:rsidR="00380349" w:rsidRPr="000F7FAD">
        <w:rPr>
          <w:bCs/>
          <w:sz w:val="22"/>
          <w:szCs w:val="22"/>
        </w:rPr>
        <w:t xml:space="preserve">zgodnie z zasadami opisanymi w SIWZ. </w:t>
      </w:r>
    </w:p>
    <w:p w14:paraId="7DC467AB" w14:textId="77777777" w:rsidR="00186949" w:rsidRPr="00033099" w:rsidRDefault="00186949" w:rsidP="00186949">
      <w:pPr>
        <w:ind w:left="426" w:hanging="426"/>
        <w:jc w:val="both"/>
        <w:rPr>
          <w:rFonts w:ascii="Arial" w:hAnsi="Arial" w:cs="Arial"/>
          <w:color w:val="000000"/>
          <w:sz w:val="22"/>
        </w:rPr>
      </w:pPr>
    </w:p>
    <w:p w14:paraId="13E7835A" w14:textId="5A0F48E0" w:rsidR="00904DDF" w:rsidRPr="00C721BC" w:rsidRDefault="00803967" w:rsidP="00C721BC">
      <w:pPr>
        <w:pStyle w:val="Tekstpodstawowy2"/>
        <w:pBdr>
          <w:top w:val="single" w:sz="4" w:space="0" w:color="auto"/>
          <w:left w:val="single" w:sz="4" w:space="4" w:color="auto"/>
          <w:bottom w:val="single" w:sz="4" w:space="6" w:color="auto"/>
          <w:right w:val="single" w:sz="4" w:space="4" w:color="auto"/>
        </w:pBdr>
        <w:rPr>
          <w:rFonts w:ascii="Arial" w:hAnsi="Arial" w:cs="Arial"/>
          <w:bCs/>
          <w:color w:val="000000"/>
          <w:sz w:val="22"/>
          <w:lang w:eastAsia="ar-SA"/>
        </w:rPr>
      </w:pPr>
      <w:r w:rsidRPr="001960F2">
        <w:rPr>
          <w:rFonts w:ascii="Arial" w:hAnsi="Arial" w:cs="Arial"/>
          <w:b/>
          <w:color w:val="000000"/>
          <w:sz w:val="22"/>
          <w:lang w:eastAsia="ar-SA"/>
        </w:rPr>
        <w:t>21. ZAMAWIAJĄCY NIE DOPUSZCZA SKŁADANIA OFERT WARIANTOWYCH</w:t>
      </w:r>
    </w:p>
    <w:p w14:paraId="1F9F7377" w14:textId="77777777" w:rsidR="009015BD" w:rsidRPr="001960F2" w:rsidRDefault="009015BD">
      <w:pPr>
        <w:widowControl w:val="0"/>
        <w:autoSpaceDE w:val="0"/>
        <w:autoSpaceDN w:val="0"/>
        <w:adjustRightInd w:val="0"/>
        <w:jc w:val="both"/>
        <w:rPr>
          <w:rFonts w:ascii="Arial" w:hAnsi="Arial" w:cs="Arial"/>
          <w:color w:val="000000"/>
          <w:sz w:val="22"/>
        </w:rPr>
      </w:pPr>
    </w:p>
    <w:p w14:paraId="21338926" w14:textId="77777777" w:rsidR="00803967" w:rsidRPr="001960F2" w:rsidRDefault="00803967">
      <w:pPr>
        <w:pStyle w:val="Tekstpodstawowy2"/>
        <w:pBdr>
          <w:top w:val="single" w:sz="4" w:space="0" w:color="auto"/>
          <w:left w:val="single" w:sz="4" w:space="4" w:color="auto"/>
          <w:bottom w:val="single" w:sz="4" w:space="10"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22. ZAMAWIAJĄCY DOPUSZCZA POROZUMIEWANIE SIĘ DROGĄ ELEKTRONICZNĄ</w:t>
      </w:r>
    </w:p>
    <w:p w14:paraId="51213AB0" w14:textId="77777777" w:rsidR="00803967" w:rsidRPr="001960F2" w:rsidRDefault="00803967">
      <w:pPr>
        <w:tabs>
          <w:tab w:val="center" w:pos="7020"/>
        </w:tabs>
        <w:rPr>
          <w:rFonts w:ascii="Arial" w:hAnsi="Arial" w:cs="Arial"/>
          <w:color w:val="000000"/>
          <w:sz w:val="20"/>
        </w:rPr>
      </w:pPr>
    </w:p>
    <w:p w14:paraId="02D56183" w14:textId="2D69CF73" w:rsidR="00803967" w:rsidRPr="00DB4897" w:rsidRDefault="00803967">
      <w:pPr>
        <w:tabs>
          <w:tab w:val="center" w:pos="7020"/>
        </w:tabs>
        <w:rPr>
          <w:rFonts w:ascii="Arial" w:hAnsi="Arial" w:cs="Arial"/>
          <w:color w:val="000000"/>
          <w:sz w:val="22"/>
        </w:rPr>
      </w:pPr>
      <w:r w:rsidRPr="001960F2">
        <w:rPr>
          <w:rFonts w:ascii="Arial" w:hAnsi="Arial" w:cs="Arial"/>
          <w:color w:val="000000"/>
          <w:sz w:val="22"/>
        </w:rPr>
        <w:t xml:space="preserve">22.1. Adres poczty elektronicznej Zamawiającego: </w:t>
      </w:r>
      <w:r w:rsidR="00DB4897" w:rsidRPr="00DB4897">
        <w:rPr>
          <w:rFonts w:ascii="Arial" w:hAnsi="Arial" w:cs="Arial"/>
          <w:sz w:val="22"/>
          <w:szCs w:val="22"/>
        </w:rPr>
        <w:t>zoisok@zoisok.pl</w:t>
      </w:r>
    </w:p>
    <w:p w14:paraId="4F0A7D76" w14:textId="3B30ACAA" w:rsidR="00803967" w:rsidRPr="00DB4897" w:rsidRDefault="00803967" w:rsidP="00DB4897">
      <w:pPr>
        <w:ind w:left="709" w:hanging="709"/>
        <w:jc w:val="both"/>
        <w:rPr>
          <w:rFonts w:ascii="Arial" w:hAnsi="Arial" w:cs="Arial"/>
          <w:sz w:val="22"/>
          <w:szCs w:val="22"/>
        </w:rPr>
      </w:pPr>
      <w:r w:rsidRPr="00DB4897">
        <w:rPr>
          <w:rFonts w:ascii="Arial" w:hAnsi="Arial" w:cs="Arial"/>
          <w:color w:val="000000"/>
          <w:sz w:val="22"/>
        </w:rPr>
        <w:t xml:space="preserve">22.2. Adres strony internetowej Zamawiającego: </w:t>
      </w:r>
      <w:r w:rsidR="00DB4897" w:rsidRPr="00DB4897">
        <w:rPr>
          <w:rFonts w:ascii="Arial" w:hAnsi="Arial" w:cs="Arial"/>
          <w:sz w:val="22"/>
          <w:szCs w:val="22"/>
        </w:rPr>
        <w:t>www.zoisok.pl</w:t>
      </w:r>
    </w:p>
    <w:p w14:paraId="607BEB6A" w14:textId="77777777" w:rsidR="00803967" w:rsidRPr="001960F2" w:rsidRDefault="00803967">
      <w:pPr>
        <w:pStyle w:val="Tekstkomentarza"/>
        <w:tabs>
          <w:tab w:val="center" w:pos="7020"/>
        </w:tabs>
        <w:rPr>
          <w:rFonts w:ascii="Arial" w:hAnsi="Arial" w:cs="Arial"/>
          <w:color w:val="000000"/>
          <w:szCs w:val="24"/>
        </w:rPr>
      </w:pPr>
      <w:r w:rsidRPr="001960F2">
        <w:rPr>
          <w:rFonts w:ascii="Arial" w:hAnsi="Arial" w:cs="Arial"/>
          <w:color w:val="000000"/>
          <w:szCs w:val="24"/>
        </w:rPr>
        <w:tab/>
        <w:t xml:space="preserve">                          </w:t>
      </w:r>
    </w:p>
    <w:p w14:paraId="0D03204C"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4BFAAE78"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23. ZAMAWIAJĄCY NIE PRZEWIDUJE ROZLICZENIA W WALUTACH OBCYCH</w:t>
      </w:r>
    </w:p>
    <w:p w14:paraId="6B040789" w14:textId="77777777" w:rsidR="00803967" w:rsidRPr="001960F2" w:rsidRDefault="00803967">
      <w:pPr>
        <w:tabs>
          <w:tab w:val="center" w:pos="7020"/>
        </w:tabs>
        <w:rPr>
          <w:rFonts w:ascii="Arial" w:hAnsi="Arial" w:cs="Arial"/>
          <w:color w:val="000000"/>
          <w:sz w:val="20"/>
        </w:rPr>
      </w:pPr>
    </w:p>
    <w:p w14:paraId="14A1F9B9"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p>
    <w:p w14:paraId="24F5F7DD"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24. ZAMAWIAJĄCY NIE PRZEWIDUJE PROWADZENIA AUKCJI ELEKTRONICZNEJ</w:t>
      </w:r>
    </w:p>
    <w:p w14:paraId="0B32A1F8" w14:textId="77777777" w:rsidR="00803967" w:rsidRPr="001960F2" w:rsidRDefault="00803967">
      <w:pPr>
        <w:tabs>
          <w:tab w:val="center" w:pos="7020"/>
        </w:tabs>
        <w:jc w:val="both"/>
        <w:rPr>
          <w:rFonts w:ascii="Arial" w:hAnsi="Arial" w:cs="Arial"/>
          <w:color w:val="000000"/>
          <w:sz w:val="20"/>
        </w:rPr>
      </w:pPr>
    </w:p>
    <w:p w14:paraId="307C61EA"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1C2BD640" w14:textId="1FF2C20E" w:rsidR="00D95080" w:rsidRPr="00AE4B11" w:rsidRDefault="00803967" w:rsidP="00AE4B11">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sz w:val="22"/>
          <w:lang w:eastAsia="ar-SA"/>
        </w:rPr>
      </w:pPr>
      <w:r w:rsidRPr="001960F2">
        <w:rPr>
          <w:rFonts w:ascii="Arial" w:hAnsi="Arial" w:cs="Arial"/>
          <w:b/>
          <w:color w:val="000000"/>
          <w:sz w:val="22"/>
          <w:lang w:eastAsia="ar-SA"/>
        </w:rPr>
        <w:t>25. ZAMAWIAJĄCY NIE PRZEWIDUJE ZWROTU KOSZTÓW UDZIAŁU W POSTĘPOWANIU               Z WYJĄTKIEM WSKAZANYM W ART. 93 UST</w:t>
      </w:r>
      <w:bookmarkStart w:id="1" w:name="_Toc65960016"/>
      <w:r w:rsidR="00C721BC">
        <w:rPr>
          <w:rFonts w:ascii="Arial" w:hAnsi="Arial" w:cs="Arial"/>
          <w:b/>
          <w:color w:val="000000"/>
          <w:sz w:val="22"/>
          <w:lang w:eastAsia="ar-SA"/>
        </w:rPr>
        <w:t xml:space="preserve">. 4. </w:t>
      </w:r>
    </w:p>
    <w:p w14:paraId="6A6F4DA8" w14:textId="77777777" w:rsidR="00D95080" w:rsidRPr="001960F2" w:rsidRDefault="00D95080">
      <w:pPr>
        <w:rPr>
          <w:rFonts w:ascii="Arial" w:hAnsi="Arial" w:cs="Arial"/>
          <w:color w:val="000000"/>
          <w:sz w:val="22"/>
          <w:szCs w:val="22"/>
        </w:rPr>
      </w:pPr>
    </w:p>
    <w:p w14:paraId="56FFC260" w14:textId="7723F5CB" w:rsidR="00904DDF" w:rsidRPr="003976B7" w:rsidRDefault="00504CDE" w:rsidP="003976B7">
      <w:pPr>
        <w:pBdr>
          <w:top w:val="single" w:sz="4" w:space="1" w:color="auto"/>
          <w:left w:val="single" w:sz="4" w:space="4" w:color="auto"/>
          <w:bottom w:val="single" w:sz="4" w:space="1" w:color="auto"/>
          <w:right w:val="single" w:sz="4" w:space="4" w:color="auto"/>
        </w:pBdr>
        <w:ind w:left="284" w:hanging="284"/>
        <w:jc w:val="both"/>
        <w:rPr>
          <w:rFonts w:ascii="Arial" w:hAnsi="Arial" w:cs="Arial"/>
          <w:b/>
          <w:iCs/>
          <w:color w:val="000000"/>
          <w:sz w:val="22"/>
          <w:szCs w:val="22"/>
        </w:rPr>
      </w:pPr>
      <w:r>
        <w:rPr>
          <w:rFonts w:ascii="Arial" w:hAnsi="Arial" w:cs="Arial"/>
          <w:b/>
          <w:iCs/>
          <w:color w:val="000000"/>
          <w:sz w:val="22"/>
          <w:szCs w:val="22"/>
        </w:rPr>
        <w:t>26</w:t>
      </w:r>
      <w:r w:rsidR="00803967" w:rsidRPr="001960F2">
        <w:rPr>
          <w:rFonts w:ascii="Arial" w:hAnsi="Arial" w:cs="Arial"/>
          <w:b/>
          <w:iCs/>
          <w:color w:val="000000"/>
          <w:sz w:val="22"/>
          <w:szCs w:val="22"/>
        </w:rPr>
        <w:t xml:space="preserve">. INFORMACJA O OBOWIĄZKU OSOBISTEGO WYKONANIA PRZEZ WYKONAWCĘ KLUCZOWYCH CZĘŚCI ZAMÓWIENIA </w:t>
      </w:r>
    </w:p>
    <w:p w14:paraId="51A54B91" w14:textId="77777777" w:rsidR="00D95080" w:rsidRDefault="00D95080" w:rsidP="00C539AF">
      <w:pPr>
        <w:pStyle w:val="Tekstpodstawowy2"/>
        <w:rPr>
          <w:rFonts w:ascii="Arial" w:hAnsi="Arial" w:cs="Arial"/>
          <w:color w:val="000000"/>
          <w:sz w:val="22"/>
          <w:szCs w:val="22"/>
        </w:rPr>
      </w:pPr>
    </w:p>
    <w:p w14:paraId="2CD0CE51" w14:textId="4B031E11" w:rsidR="00803967" w:rsidRDefault="00803967" w:rsidP="00C539AF">
      <w:pPr>
        <w:pStyle w:val="Tekstpodstawowy2"/>
        <w:rPr>
          <w:rFonts w:ascii="Arial" w:hAnsi="Arial" w:cs="Arial"/>
          <w:color w:val="000000"/>
          <w:sz w:val="22"/>
          <w:szCs w:val="22"/>
        </w:rPr>
      </w:pPr>
      <w:r w:rsidRPr="00F74D8A">
        <w:rPr>
          <w:rFonts w:ascii="Arial" w:hAnsi="Arial" w:cs="Arial"/>
          <w:color w:val="000000"/>
          <w:sz w:val="22"/>
          <w:szCs w:val="22"/>
        </w:rPr>
        <w:t xml:space="preserve">Zamawiający nie zastrzega zgodnie z art. 36a ust. 2 </w:t>
      </w:r>
      <w:proofErr w:type="spellStart"/>
      <w:r w:rsidRPr="00F74D8A">
        <w:rPr>
          <w:rFonts w:ascii="Arial" w:hAnsi="Arial" w:cs="Arial"/>
          <w:color w:val="000000"/>
          <w:sz w:val="22"/>
          <w:szCs w:val="22"/>
        </w:rPr>
        <w:t>Pzp</w:t>
      </w:r>
      <w:proofErr w:type="spellEnd"/>
      <w:r w:rsidRPr="00F74D8A">
        <w:rPr>
          <w:rFonts w:ascii="Arial" w:hAnsi="Arial" w:cs="Arial"/>
          <w:color w:val="000000"/>
          <w:sz w:val="22"/>
          <w:szCs w:val="22"/>
        </w:rPr>
        <w:t xml:space="preserve">, że kluczową część zamówienia </w:t>
      </w:r>
      <w:r w:rsidRPr="00C539AF">
        <w:rPr>
          <w:rFonts w:ascii="Arial" w:hAnsi="Arial" w:cs="Arial"/>
          <w:color w:val="000000"/>
          <w:sz w:val="22"/>
          <w:szCs w:val="22"/>
        </w:rPr>
        <w:t>przedmiotowej</w:t>
      </w:r>
      <w:r w:rsidR="00504CDE">
        <w:rPr>
          <w:rFonts w:ascii="Arial" w:hAnsi="Arial" w:cs="Arial"/>
          <w:color w:val="000000"/>
          <w:sz w:val="22"/>
          <w:szCs w:val="22"/>
          <w:lang w:val="pl-PL"/>
        </w:rPr>
        <w:t xml:space="preserve"> usługi</w:t>
      </w:r>
      <w:r w:rsidRPr="00C539AF">
        <w:rPr>
          <w:rFonts w:ascii="Arial" w:hAnsi="Arial" w:cs="Arial"/>
          <w:color w:val="000000"/>
          <w:sz w:val="22"/>
          <w:szCs w:val="22"/>
        </w:rPr>
        <w:t xml:space="preserve"> roboty musi wykonywać osobiście sam Wykonaw</w:t>
      </w:r>
      <w:r w:rsidR="00504CDE">
        <w:rPr>
          <w:rFonts w:ascii="Arial" w:hAnsi="Arial" w:cs="Arial"/>
          <w:color w:val="000000"/>
          <w:sz w:val="22"/>
          <w:szCs w:val="22"/>
        </w:rPr>
        <w:t xml:space="preserve">ca składający ofertę    </w:t>
      </w:r>
      <w:r w:rsidR="00C721BC">
        <w:rPr>
          <w:rFonts w:ascii="Arial" w:hAnsi="Arial" w:cs="Arial"/>
          <w:color w:val="000000"/>
          <w:sz w:val="22"/>
          <w:szCs w:val="22"/>
          <w:lang w:val="pl-PL"/>
        </w:rPr>
        <w:t xml:space="preserve">                   </w:t>
      </w:r>
      <w:r w:rsidR="00504CDE">
        <w:rPr>
          <w:rFonts w:ascii="Arial" w:hAnsi="Arial" w:cs="Arial"/>
          <w:color w:val="000000"/>
          <w:sz w:val="22"/>
          <w:szCs w:val="22"/>
        </w:rPr>
        <w:t xml:space="preserve"> </w:t>
      </w:r>
      <w:r w:rsidRPr="00C539AF">
        <w:rPr>
          <w:rFonts w:ascii="Arial" w:hAnsi="Arial" w:cs="Arial"/>
          <w:color w:val="000000"/>
          <w:sz w:val="22"/>
          <w:szCs w:val="22"/>
        </w:rPr>
        <w:t xml:space="preserve">a nie podwykonawca. </w:t>
      </w:r>
    </w:p>
    <w:p w14:paraId="2F12D229" w14:textId="77777777" w:rsidR="00C539AF" w:rsidRPr="00C539AF" w:rsidRDefault="00C539AF" w:rsidP="00C539AF">
      <w:pPr>
        <w:pStyle w:val="Tekstpodstawowy2"/>
        <w:rPr>
          <w:rFonts w:ascii="Arial" w:hAnsi="Arial" w:cs="Arial"/>
          <w:color w:val="000000"/>
          <w:sz w:val="22"/>
          <w:szCs w:val="22"/>
        </w:rPr>
      </w:pPr>
    </w:p>
    <w:p w14:paraId="64CAD5E9" w14:textId="55BAB67F" w:rsidR="00C539AF" w:rsidRPr="00C539AF" w:rsidRDefault="00504CDE" w:rsidP="00C539AF">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27</w:t>
      </w:r>
      <w:r w:rsidR="00C539AF">
        <w:rPr>
          <w:rFonts w:ascii="Arial" w:hAnsi="Arial" w:cs="Arial"/>
          <w:b/>
          <w:bCs/>
          <w:sz w:val="22"/>
          <w:szCs w:val="22"/>
        </w:rPr>
        <w:t xml:space="preserve">. </w:t>
      </w:r>
      <w:r w:rsidR="00C539AF" w:rsidRPr="00C539AF">
        <w:rPr>
          <w:rFonts w:ascii="Arial" w:hAnsi="Arial" w:cs="Arial"/>
          <w:b/>
          <w:bCs/>
          <w:sz w:val="22"/>
          <w:szCs w:val="22"/>
        </w:rPr>
        <w:t xml:space="preserve">WYMAGANIA, O KTÓRYCH MOWA W ART. 29 UST. 3A, </w:t>
      </w:r>
    </w:p>
    <w:p w14:paraId="67A70BC7" w14:textId="77777777" w:rsidR="00C539AF" w:rsidRDefault="00C539AF" w:rsidP="00C539AF">
      <w:pPr>
        <w:jc w:val="both"/>
        <w:rPr>
          <w:rFonts w:ascii="Arial" w:hAnsi="Arial" w:cs="Arial"/>
          <w:bCs/>
        </w:rPr>
      </w:pPr>
    </w:p>
    <w:p w14:paraId="2E09B590" w14:textId="4442A57B" w:rsidR="00F74D8A" w:rsidRPr="00C539AF" w:rsidRDefault="00C539AF" w:rsidP="00C539AF">
      <w:pPr>
        <w:jc w:val="both"/>
        <w:rPr>
          <w:rFonts w:ascii="Arial" w:hAnsi="Arial" w:cs="Arial"/>
          <w:bCs/>
          <w:sz w:val="22"/>
          <w:szCs w:val="22"/>
        </w:rPr>
      </w:pPr>
      <w:r>
        <w:rPr>
          <w:rFonts w:ascii="Arial" w:hAnsi="Arial" w:cs="Arial"/>
          <w:bCs/>
        </w:rPr>
        <w:t>2</w:t>
      </w:r>
      <w:r w:rsidR="004B73E9">
        <w:rPr>
          <w:rFonts w:ascii="Arial" w:hAnsi="Arial" w:cs="Arial"/>
          <w:bCs/>
        </w:rPr>
        <w:t>7</w:t>
      </w:r>
      <w:r>
        <w:rPr>
          <w:rFonts w:ascii="Arial" w:hAnsi="Arial" w:cs="Arial"/>
          <w:bCs/>
        </w:rPr>
        <w:t xml:space="preserve">.1. </w:t>
      </w:r>
      <w:r w:rsidRPr="00C539AF">
        <w:rPr>
          <w:rFonts w:ascii="Arial" w:hAnsi="Arial" w:cs="Arial"/>
          <w:bCs/>
          <w:sz w:val="22"/>
          <w:szCs w:val="22"/>
        </w:rPr>
        <w:t>O</w:t>
      </w:r>
      <w:r>
        <w:rPr>
          <w:rFonts w:ascii="Arial" w:hAnsi="Arial" w:cs="Arial"/>
          <w:bCs/>
          <w:sz w:val="22"/>
          <w:szCs w:val="22"/>
        </w:rPr>
        <w:t>kreślenia</w:t>
      </w:r>
      <w:r w:rsidR="00F74D8A" w:rsidRPr="00C539AF">
        <w:rPr>
          <w:rFonts w:ascii="Arial" w:hAnsi="Arial" w:cs="Arial"/>
          <w:bCs/>
          <w:sz w:val="22"/>
          <w:szCs w:val="22"/>
        </w:rPr>
        <w:t xml:space="preserve"> w szczególności:</w:t>
      </w:r>
    </w:p>
    <w:p w14:paraId="458716E0" w14:textId="77777777" w:rsidR="00F74D8A" w:rsidRPr="00C539AF" w:rsidRDefault="00F74D8A" w:rsidP="00641DFD">
      <w:pPr>
        <w:pStyle w:val="Akapitzlist"/>
        <w:numPr>
          <w:ilvl w:val="1"/>
          <w:numId w:val="23"/>
        </w:numPr>
        <w:spacing w:after="0" w:line="240" w:lineRule="auto"/>
        <w:jc w:val="both"/>
        <w:rPr>
          <w:rFonts w:ascii="Arial" w:hAnsi="Arial" w:cs="Arial"/>
          <w:bCs/>
        </w:rPr>
      </w:pPr>
      <w:r w:rsidRPr="00C539AF">
        <w:rPr>
          <w:rFonts w:ascii="Arial" w:hAnsi="Arial" w:cs="Arial"/>
          <w:bCs/>
        </w:rPr>
        <w:t xml:space="preserve">sposobu dokumentowania zatrudnienia osób, o których mowa w art. 29 ust. 3a </w:t>
      </w:r>
      <w:proofErr w:type="spellStart"/>
      <w:r w:rsidRPr="00C539AF">
        <w:rPr>
          <w:rFonts w:ascii="Arial" w:hAnsi="Arial" w:cs="Arial"/>
          <w:bCs/>
        </w:rPr>
        <w:t>Pzp</w:t>
      </w:r>
      <w:proofErr w:type="spellEnd"/>
      <w:r w:rsidRPr="00C539AF">
        <w:rPr>
          <w:rFonts w:ascii="Arial" w:hAnsi="Arial" w:cs="Arial"/>
          <w:bCs/>
        </w:rPr>
        <w:t>,</w:t>
      </w:r>
    </w:p>
    <w:p w14:paraId="6A8566BD" w14:textId="77777777" w:rsidR="00F74D8A" w:rsidRPr="00C539AF" w:rsidRDefault="00F74D8A" w:rsidP="00641DFD">
      <w:pPr>
        <w:pStyle w:val="Akapitzlist"/>
        <w:numPr>
          <w:ilvl w:val="1"/>
          <w:numId w:val="23"/>
        </w:numPr>
        <w:spacing w:after="0" w:line="240" w:lineRule="auto"/>
        <w:jc w:val="both"/>
        <w:rPr>
          <w:rFonts w:ascii="Arial" w:hAnsi="Arial" w:cs="Arial"/>
          <w:bCs/>
        </w:rPr>
      </w:pPr>
      <w:r w:rsidRPr="00C539AF">
        <w:rPr>
          <w:rFonts w:ascii="Arial" w:hAnsi="Arial" w:cs="Arial"/>
          <w:bCs/>
        </w:rPr>
        <w:t xml:space="preserve">uprawnienia zamawiającego w zakresie kontroli spełniania przez wykonawcę wymagań, o których mowa w art. 29 ust. 3a </w:t>
      </w:r>
      <w:proofErr w:type="spellStart"/>
      <w:r w:rsidRPr="00C539AF">
        <w:rPr>
          <w:rFonts w:ascii="Arial" w:hAnsi="Arial" w:cs="Arial"/>
          <w:bCs/>
        </w:rPr>
        <w:t>Pzp</w:t>
      </w:r>
      <w:proofErr w:type="spellEnd"/>
      <w:r w:rsidRPr="00C539AF">
        <w:rPr>
          <w:rFonts w:ascii="Arial" w:hAnsi="Arial" w:cs="Arial"/>
          <w:bCs/>
        </w:rPr>
        <w:t>, oraz sankcji z tytułu niespełnienia tych wymagań,</w:t>
      </w:r>
    </w:p>
    <w:p w14:paraId="71702EFD" w14:textId="5678D036" w:rsidR="00C539AF" w:rsidRPr="00C539AF" w:rsidRDefault="00F74D8A" w:rsidP="00641DFD">
      <w:pPr>
        <w:pStyle w:val="Akapitzlist"/>
        <w:numPr>
          <w:ilvl w:val="1"/>
          <w:numId w:val="23"/>
        </w:numPr>
        <w:spacing w:after="0" w:line="240" w:lineRule="auto"/>
        <w:jc w:val="both"/>
        <w:rPr>
          <w:rFonts w:ascii="Arial" w:hAnsi="Arial" w:cs="Arial"/>
          <w:bCs/>
        </w:rPr>
      </w:pPr>
      <w:r w:rsidRPr="00C539AF">
        <w:rPr>
          <w:rFonts w:ascii="Arial" w:hAnsi="Arial" w:cs="Arial"/>
          <w:bCs/>
        </w:rPr>
        <w:t>rodzaju czynności niezbędnych do realizacji zamówienia, których dotyczą wymagania zatrudnienia na podstawie umowy o pracę przez wykonawcę lub podwykonawcę osób wykonujących czynności w trakcie realizacji zamówienia</w:t>
      </w:r>
    </w:p>
    <w:p w14:paraId="53371DAA" w14:textId="07E3502D" w:rsidR="00F74D8A" w:rsidRDefault="00C539AF" w:rsidP="00C539AF">
      <w:pPr>
        <w:jc w:val="both"/>
        <w:rPr>
          <w:rFonts w:ascii="Arial" w:hAnsi="Arial" w:cs="Arial"/>
          <w:sz w:val="22"/>
          <w:szCs w:val="22"/>
        </w:rPr>
      </w:pPr>
      <w:r>
        <w:rPr>
          <w:rFonts w:ascii="Arial" w:hAnsi="Arial" w:cs="Arial"/>
          <w:sz w:val="22"/>
          <w:szCs w:val="22"/>
        </w:rPr>
        <w:t>zawarto we w</w:t>
      </w:r>
      <w:r w:rsidR="00F74D8A" w:rsidRPr="00C539AF">
        <w:rPr>
          <w:rFonts w:ascii="Arial" w:hAnsi="Arial" w:cs="Arial"/>
          <w:sz w:val="22"/>
          <w:szCs w:val="22"/>
        </w:rPr>
        <w:t xml:space="preserve">zorze umowy stanowiącym </w:t>
      </w:r>
      <w:r w:rsidR="00504CDE">
        <w:rPr>
          <w:rFonts w:ascii="Arial" w:hAnsi="Arial" w:cs="Arial"/>
          <w:b/>
          <w:sz w:val="22"/>
          <w:szCs w:val="22"/>
        </w:rPr>
        <w:t xml:space="preserve">załącznik nr </w:t>
      </w:r>
      <w:r w:rsidR="00862FBB">
        <w:rPr>
          <w:rFonts w:ascii="Arial" w:hAnsi="Arial" w:cs="Arial"/>
          <w:b/>
          <w:sz w:val="22"/>
          <w:szCs w:val="22"/>
        </w:rPr>
        <w:t>6</w:t>
      </w:r>
      <w:r w:rsidR="00F74D8A" w:rsidRPr="00C539AF">
        <w:rPr>
          <w:rFonts w:ascii="Arial" w:hAnsi="Arial" w:cs="Arial"/>
          <w:b/>
          <w:sz w:val="22"/>
          <w:szCs w:val="22"/>
        </w:rPr>
        <w:t xml:space="preserve"> do SIWZ</w:t>
      </w:r>
      <w:r>
        <w:rPr>
          <w:rFonts w:ascii="Arial" w:hAnsi="Arial" w:cs="Arial"/>
          <w:sz w:val="22"/>
          <w:szCs w:val="22"/>
        </w:rPr>
        <w:t xml:space="preserve">. </w:t>
      </w:r>
    </w:p>
    <w:p w14:paraId="5D70F5EC" w14:textId="77777777" w:rsidR="00C539AF" w:rsidRPr="00C539AF" w:rsidRDefault="00C539AF" w:rsidP="00C539AF">
      <w:pPr>
        <w:jc w:val="both"/>
        <w:rPr>
          <w:rFonts w:ascii="Arial" w:hAnsi="Arial" w:cs="Arial"/>
          <w:sz w:val="22"/>
          <w:szCs w:val="22"/>
        </w:rPr>
      </w:pPr>
    </w:p>
    <w:p w14:paraId="6187D36A" w14:textId="18B1A49C" w:rsidR="00803967" w:rsidRPr="004B73E9" w:rsidRDefault="00C539AF" w:rsidP="004B73E9">
      <w:pPr>
        <w:pStyle w:val="Akapitzlist"/>
        <w:numPr>
          <w:ilvl w:val="0"/>
          <w:numId w:val="48"/>
        </w:numPr>
        <w:pBdr>
          <w:top w:val="single" w:sz="4" w:space="1" w:color="auto"/>
          <w:left w:val="single" w:sz="4" w:space="19" w:color="auto"/>
          <w:bottom w:val="single" w:sz="4" w:space="1" w:color="auto"/>
          <w:right w:val="single" w:sz="4" w:space="4" w:color="auto"/>
        </w:pBdr>
        <w:jc w:val="both"/>
        <w:rPr>
          <w:rFonts w:ascii="Arial" w:hAnsi="Arial" w:cs="Arial"/>
          <w:b/>
          <w:bCs/>
        </w:rPr>
      </w:pPr>
      <w:r w:rsidRPr="004B73E9">
        <w:rPr>
          <w:rFonts w:ascii="Arial" w:hAnsi="Arial" w:cs="Arial"/>
          <w:b/>
          <w:bCs/>
        </w:rPr>
        <w:t xml:space="preserve">ZAMAWIAJĄCY NIE PRZEWIDUJE WYMAGAŃ, O KTÓRYCH MOWA                                                  W ART. 29 UST. 4 PZP </w:t>
      </w:r>
    </w:p>
    <w:p w14:paraId="32C6691E" w14:textId="77777777" w:rsidR="00803967" w:rsidRPr="001960F2" w:rsidRDefault="00803967" w:rsidP="00C539AF">
      <w:pPr>
        <w:rPr>
          <w:rFonts w:ascii="Arial" w:hAnsi="Arial" w:cs="Arial"/>
          <w:color w:val="000000"/>
          <w:u w:val="single"/>
        </w:rPr>
      </w:pPr>
      <w:r w:rsidRPr="00C539AF">
        <w:rPr>
          <w:rFonts w:ascii="Arial" w:hAnsi="Arial" w:cs="Arial"/>
          <w:color w:val="000000"/>
          <w:sz w:val="22"/>
        </w:rPr>
        <w:t>Do spraw nieuregulowanych w niniejszej SIWZ mają zastosowanie przepisy ustawy z dnia 29 stycznia 2004 r. Prawo zam</w:t>
      </w:r>
      <w:r w:rsidR="00103F7C" w:rsidRPr="00C539AF">
        <w:rPr>
          <w:rFonts w:ascii="Arial" w:hAnsi="Arial" w:cs="Arial"/>
          <w:color w:val="000000"/>
          <w:sz w:val="22"/>
        </w:rPr>
        <w:t>ówień publicznych (Dz. U. z 2015</w:t>
      </w:r>
      <w:r w:rsidRPr="00C539AF">
        <w:rPr>
          <w:rFonts w:ascii="Arial" w:hAnsi="Arial" w:cs="Arial"/>
          <w:color w:val="000000"/>
          <w:sz w:val="22"/>
        </w:rPr>
        <w:t xml:space="preserve"> r., poz.</w:t>
      </w:r>
      <w:r w:rsidR="00103F7C" w:rsidRPr="00C539AF">
        <w:rPr>
          <w:rFonts w:ascii="Arial" w:hAnsi="Arial" w:cs="Arial"/>
          <w:color w:val="000000"/>
          <w:sz w:val="22"/>
        </w:rPr>
        <w:t xml:space="preserve"> 2164</w:t>
      </w:r>
      <w:r w:rsidRPr="00C539AF">
        <w:rPr>
          <w:rFonts w:ascii="Arial" w:hAnsi="Arial" w:cs="Arial"/>
          <w:color w:val="000000"/>
          <w:sz w:val="22"/>
        </w:rPr>
        <w:t xml:space="preserve"> z </w:t>
      </w:r>
      <w:proofErr w:type="spellStart"/>
      <w:r w:rsidRPr="00C539AF">
        <w:rPr>
          <w:rFonts w:ascii="Arial" w:hAnsi="Arial" w:cs="Arial"/>
          <w:color w:val="000000"/>
          <w:sz w:val="22"/>
        </w:rPr>
        <w:t>późn</w:t>
      </w:r>
      <w:proofErr w:type="spellEnd"/>
      <w:r w:rsidRPr="00C539AF">
        <w:rPr>
          <w:rFonts w:ascii="Arial" w:hAnsi="Arial" w:cs="Arial"/>
          <w:color w:val="000000"/>
          <w:sz w:val="22"/>
        </w:rPr>
        <w:t xml:space="preserve">. zm.), Kodeks cywilny, Kodeks postępowania cywilnego </w:t>
      </w:r>
      <w:r w:rsidRPr="00C539AF">
        <w:rPr>
          <w:rFonts w:ascii="Arial" w:hAnsi="Arial" w:cs="Arial"/>
          <w:bCs/>
          <w:color w:val="000000"/>
          <w:sz w:val="22"/>
        </w:rPr>
        <w:t>(Dz</w:t>
      </w:r>
      <w:r w:rsidRPr="001960F2">
        <w:rPr>
          <w:rFonts w:ascii="Arial" w:hAnsi="Arial" w:cs="Arial"/>
          <w:bCs/>
          <w:color w:val="000000"/>
          <w:sz w:val="22"/>
        </w:rPr>
        <w:t>. U. z 2005 r. Nr 178, poz. 1478 ze zm.</w:t>
      </w:r>
      <w:r w:rsidRPr="001960F2">
        <w:rPr>
          <w:rFonts w:ascii="Arial" w:hAnsi="Arial" w:cs="Arial"/>
          <w:color w:val="000000"/>
          <w:sz w:val="22"/>
        </w:rPr>
        <w:t>).</w:t>
      </w:r>
    </w:p>
    <w:p w14:paraId="63828ED3" w14:textId="77777777" w:rsidR="00D72857" w:rsidRPr="00876112" w:rsidRDefault="00D72857" w:rsidP="00D72857">
      <w:pPr>
        <w:jc w:val="both"/>
        <w:rPr>
          <w:rFonts w:ascii="Arial" w:hAnsi="Arial" w:cs="Arial"/>
          <w:sz w:val="22"/>
          <w:szCs w:val="22"/>
          <w:u w:val="single"/>
        </w:rPr>
      </w:pPr>
    </w:p>
    <w:p w14:paraId="22AE21C0" w14:textId="436F29A0" w:rsidR="00D72857" w:rsidRPr="00876112" w:rsidRDefault="00D72857" w:rsidP="00D7285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876112">
        <w:rPr>
          <w:rFonts w:ascii="Arial" w:hAnsi="Arial" w:cs="Arial"/>
          <w:b/>
          <w:bCs/>
          <w:sz w:val="22"/>
          <w:szCs w:val="22"/>
        </w:rPr>
        <w:t xml:space="preserve">29. KLAUZULA INFORMACYJNA Z ART. 13 RODO </w:t>
      </w:r>
    </w:p>
    <w:p w14:paraId="0D5193AD" w14:textId="77777777" w:rsidR="00D72857" w:rsidRPr="00876112" w:rsidRDefault="00D72857" w:rsidP="00D72857">
      <w:pPr>
        <w:jc w:val="both"/>
        <w:rPr>
          <w:rFonts w:ascii="Arial" w:hAnsi="Arial" w:cs="Arial"/>
          <w:sz w:val="22"/>
          <w:szCs w:val="22"/>
          <w:u w:val="single"/>
        </w:rPr>
      </w:pPr>
    </w:p>
    <w:p w14:paraId="0D9B0DEC" w14:textId="77777777" w:rsidR="00D72857" w:rsidRPr="00876112" w:rsidRDefault="00D72857" w:rsidP="00D72857">
      <w:pPr>
        <w:spacing w:after="150"/>
        <w:jc w:val="both"/>
        <w:rPr>
          <w:rFonts w:ascii="Arial" w:hAnsi="Arial" w:cs="Arial"/>
          <w:sz w:val="22"/>
          <w:szCs w:val="22"/>
        </w:rPr>
      </w:pPr>
      <w:r w:rsidRPr="00876112">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071C172" w14:textId="5BF1797A" w:rsidR="00D72857" w:rsidRPr="00876112" w:rsidRDefault="00D72857" w:rsidP="00D72857">
      <w:pPr>
        <w:pStyle w:val="Akapitzlist"/>
        <w:numPr>
          <w:ilvl w:val="0"/>
          <w:numId w:val="42"/>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administratorem Pani/Pana danych osobowych jest </w:t>
      </w:r>
      <w:r w:rsidR="00876112" w:rsidRPr="00F013BC">
        <w:rPr>
          <w:rFonts w:ascii="Arial" w:eastAsia="Times New Roman" w:hAnsi="Arial" w:cs="Arial"/>
          <w:color w:val="000000"/>
          <w:lang w:eastAsia="pl-PL"/>
        </w:rPr>
        <w:t>Zakład Odzysku i Składowania Odpadów Komunalnych w Leśnie Górnym, Leśno Górne 12, 72-004 Tanowo</w:t>
      </w:r>
      <w:r w:rsidRPr="00876112">
        <w:rPr>
          <w:rFonts w:ascii="Arial" w:eastAsia="Times New Roman" w:hAnsi="Arial" w:cs="Arial"/>
          <w:i/>
          <w:lang w:eastAsia="pl-PL"/>
        </w:rPr>
        <w:t>;</w:t>
      </w:r>
    </w:p>
    <w:p w14:paraId="7716FA6B" w14:textId="0A31BCE4" w:rsidR="00D72857" w:rsidRPr="008E3370" w:rsidRDefault="00D72857" w:rsidP="00876112">
      <w:pPr>
        <w:pStyle w:val="Akapitzlist"/>
        <w:numPr>
          <w:ilvl w:val="0"/>
          <w:numId w:val="43"/>
        </w:numPr>
        <w:spacing w:after="150" w:line="240" w:lineRule="auto"/>
        <w:ind w:left="426" w:hanging="426"/>
        <w:contextualSpacing/>
        <w:jc w:val="both"/>
        <w:rPr>
          <w:rFonts w:ascii="Arial" w:eastAsia="Times New Roman" w:hAnsi="Arial" w:cs="Arial"/>
          <w:color w:val="000000"/>
          <w:lang w:eastAsia="pl-PL"/>
        </w:rPr>
      </w:pPr>
      <w:r w:rsidRPr="008E3370">
        <w:rPr>
          <w:rFonts w:ascii="Arial" w:eastAsia="Times New Roman" w:hAnsi="Arial" w:cs="Arial"/>
          <w:lang w:eastAsia="pl-PL"/>
        </w:rPr>
        <w:t xml:space="preserve">inspektorem ochrony danych osobowych </w:t>
      </w:r>
      <w:r w:rsidR="00876112" w:rsidRPr="008E3370">
        <w:rPr>
          <w:rFonts w:ascii="Arial" w:eastAsia="Times New Roman" w:hAnsi="Arial" w:cs="Arial"/>
          <w:lang w:eastAsia="pl-PL"/>
        </w:rPr>
        <w:t xml:space="preserve">jest </w:t>
      </w:r>
      <w:r w:rsidR="00876112" w:rsidRPr="008E3370">
        <w:rPr>
          <w:rFonts w:ascii="Arial" w:eastAsia="Times New Roman" w:hAnsi="Arial" w:cs="Arial"/>
          <w:color w:val="000000"/>
          <w:lang w:eastAsia="pl-PL"/>
        </w:rPr>
        <w:t xml:space="preserve">Adrianna Głuchowska, </w:t>
      </w:r>
      <w:r w:rsidR="00876112" w:rsidRPr="008E3370">
        <w:rPr>
          <w:rFonts w:ascii="Arial" w:eastAsia="Times New Roman" w:hAnsi="Arial" w:cs="Arial"/>
          <w:i/>
          <w:color w:val="000000"/>
          <w:lang w:eastAsia="pl-PL"/>
        </w:rPr>
        <w:t xml:space="preserve">kontakt: +48 731 887 329,  adres e-mail: </w:t>
      </w:r>
      <w:hyperlink r:id="rId10" w:history="1">
        <w:r w:rsidR="00876112" w:rsidRPr="008E3370">
          <w:rPr>
            <w:rStyle w:val="Hipercze"/>
            <w:rFonts w:ascii="Arial" w:hAnsi="Arial" w:cs="Arial"/>
          </w:rPr>
          <w:t>auditor@auditorsecurity.pl</w:t>
        </w:r>
      </w:hyperlink>
      <w:r w:rsidR="00876112" w:rsidRPr="008E3370">
        <w:rPr>
          <w:rFonts w:ascii="Arial" w:hAnsi="Arial" w:cs="Arial"/>
          <w:color w:val="000000"/>
        </w:rPr>
        <w:t xml:space="preserve"> ;</w:t>
      </w:r>
    </w:p>
    <w:p w14:paraId="4791CA11"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Pani/Pana dane osobowe przetwarzane będą na podstawie art. 6 ust. 1 lit. c</w:t>
      </w:r>
      <w:r w:rsidRPr="00876112">
        <w:rPr>
          <w:rFonts w:ascii="Arial" w:eastAsia="Times New Roman" w:hAnsi="Arial" w:cs="Arial"/>
          <w:i/>
          <w:lang w:eastAsia="pl-PL"/>
        </w:rPr>
        <w:t xml:space="preserve"> </w:t>
      </w:r>
      <w:r w:rsidRPr="00876112">
        <w:rPr>
          <w:rFonts w:ascii="Arial" w:eastAsia="Times New Roman" w:hAnsi="Arial" w:cs="Arial"/>
          <w:lang w:eastAsia="pl-PL"/>
        </w:rPr>
        <w:t xml:space="preserve">RODO                       w celu </w:t>
      </w:r>
      <w:r w:rsidRPr="00876112">
        <w:rPr>
          <w:rFonts w:ascii="Arial" w:hAnsi="Arial" w:cs="Arial"/>
        </w:rPr>
        <w:t xml:space="preserve">związanym z niniejszym postępowaniem o udzielenie zamówienia publicznego; </w:t>
      </w:r>
    </w:p>
    <w:p w14:paraId="3F01B6EE"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sidRPr="00876112">
        <w:rPr>
          <w:rFonts w:ascii="Arial" w:eastAsia="Times New Roman" w:hAnsi="Arial" w:cs="Arial"/>
          <w:lang w:eastAsia="pl-PL"/>
        </w:rPr>
        <w:t>późn</w:t>
      </w:r>
      <w:proofErr w:type="spellEnd"/>
      <w:r w:rsidRPr="00876112">
        <w:rPr>
          <w:rFonts w:ascii="Arial" w:eastAsia="Times New Roman" w:hAnsi="Arial" w:cs="Arial"/>
          <w:lang w:eastAsia="pl-PL"/>
        </w:rPr>
        <w:t xml:space="preserve">. zm.), dalej „ustawa </w:t>
      </w:r>
      <w:proofErr w:type="spellStart"/>
      <w:r w:rsidRPr="00876112">
        <w:rPr>
          <w:rFonts w:ascii="Arial" w:eastAsia="Times New Roman" w:hAnsi="Arial" w:cs="Arial"/>
          <w:lang w:eastAsia="pl-PL"/>
        </w:rPr>
        <w:t>Pzp</w:t>
      </w:r>
      <w:proofErr w:type="spellEnd"/>
      <w:r w:rsidRPr="00876112">
        <w:rPr>
          <w:rFonts w:ascii="Arial" w:eastAsia="Times New Roman" w:hAnsi="Arial" w:cs="Arial"/>
          <w:lang w:eastAsia="pl-PL"/>
        </w:rPr>
        <w:t xml:space="preserve">”;  </w:t>
      </w:r>
    </w:p>
    <w:p w14:paraId="701FDDEA" w14:textId="1272F5E5" w:rsidR="00D95080" w:rsidRPr="00AE4B11" w:rsidRDefault="00D72857" w:rsidP="00D95080">
      <w:pPr>
        <w:pStyle w:val="Akapitzlist"/>
        <w:numPr>
          <w:ilvl w:val="0"/>
          <w:numId w:val="43"/>
        </w:numPr>
        <w:spacing w:after="150" w:line="240" w:lineRule="auto"/>
        <w:ind w:left="426" w:hanging="426"/>
        <w:contextualSpacing/>
        <w:jc w:val="both"/>
        <w:rPr>
          <w:rFonts w:ascii="Arial" w:eastAsia="Times New Roman" w:hAnsi="Arial" w:cs="Arial"/>
          <w:b/>
          <w:i/>
          <w:lang w:eastAsia="pl-PL"/>
        </w:rPr>
      </w:pPr>
      <w:r w:rsidRPr="00876112">
        <w:rPr>
          <w:rFonts w:ascii="Arial" w:hAnsi="Arial" w:cs="Arial"/>
        </w:rPr>
        <w:t xml:space="preserve">Pani/Pana dane osobowe będą przechowywane, zgodnie z art. 97 ust. 1 ustawy </w:t>
      </w:r>
      <w:proofErr w:type="spellStart"/>
      <w:r w:rsidRPr="00876112">
        <w:rPr>
          <w:rFonts w:ascii="Arial" w:hAnsi="Arial" w:cs="Arial"/>
        </w:rPr>
        <w:t>Pzp</w:t>
      </w:r>
      <w:proofErr w:type="spellEnd"/>
      <w:r w:rsidRPr="00876112">
        <w:rPr>
          <w:rFonts w:ascii="Arial" w:hAnsi="Arial" w:cs="Arial"/>
        </w:rPr>
        <w:t xml:space="preserve">,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372B3CF2"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876112">
        <w:rPr>
          <w:rFonts w:ascii="Arial" w:eastAsia="Times New Roman" w:hAnsi="Arial" w:cs="Arial"/>
          <w:lang w:eastAsia="pl-PL"/>
        </w:rPr>
        <w:t>Pzp</w:t>
      </w:r>
      <w:proofErr w:type="spellEnd"/>
      <w:r w:rsidRPr="00876112">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876112">
        <w:rPr>
          <w:rFonts w:ascii="Arial" w:eastAsia="Times New Roman" w:hAnsi="Arial" w:cs="Arial"/>
          <w:lang w:eastAsia="pl-PL"/>
        </w:rPr>
        <w:t>Pzp</w:t>
      </w:r>
      <w:proofErr w:type="spellEnd"/>
      <w:r w:rsidRPr="00876112">
        <w:rPr>
          <w:rFonts w:ascii="Arial" w:eastAsia="Times New Roman" w:hAnsi="Arial" w:cs="Arial"/>
          <w:lang w:eastAsia="pl-PL"/>
        </w:rPr>
        <w:t xml:space="preserve">;  </w:t>
      </w:r>
    </w:p>
    <w:p w14:paraId="10CDD573"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hAnsi="Arial" w:cs="Arial"/>
        </w:rPr>
      </w:pPr>
      <w:r w:rsidRPr="00876112">
        <w:rPr>
          <w:rFonts w:ascii="Arial" w:eastAsia="Times New Roman" w:hAnsi="Arial" w:cs="Arial"/>
          <w:lang w:eastAsia="pl-PL"/>
        </w:rPr>
        <w:t>w odniesieniu do Pani/Pana danych osobowych decyzje nie będą podejmowane w sposób zautomatyzowany, stosowanie do art. 22 RODO;</w:t>
      </w:r>
    </w:p>
    <w:p w14:paraId="438265D5"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posiada Pani/Pan:</w:t>
      </w:r>
    </w:p>
    <w:p w14:paraId="7C897A09" w14:textId="77777777" w:rsidR="00D72857" w:rsidRPr="00876112" w:rsidRDefault="00D72857" w:rsidP="00D72857">
      <w:pPr>
        <w:pStyle w:val="Akapitzlist"/>
        <w:numPr>
          <w:ilvl w:val="0"/>
          <w:numId w:val="44"/>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15 RODO prawo dostępu do danych osobowych Pani/Pana dotyczących;</w:t>
      </w:r>
    </w:p>
    <w:p w14:paraId="411BAD6C" w14:textId="77777777" w:rsidR="00D72857" w:rsidRPr="00876112" w:rsidRDefault="00D72857" w:rsidP="00D72857">
      <w:pPr>
        <w:pStyle w:val="Akapitzlist"/>
        <w:numPr>
          <w:ilvl w:val="0"/>
          <w:numId w:val="44"/>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16 RODO prawo do sprostowania Pani/Pana danych osobowych</w:t>
      </w:r>
      <w:r w:rsidRPr="00876112">
        <w:rPr>
          <w:rFonts w:ascii="Arial" w:eastAsia="Times New Roman" w:hAnsi="Arial" w:cs="Arial"/>
          <w:b/>
          <w:vertAlign w:val="superscript"/>
          <w:lang w:eastAsia="pl-PL"/>
        </w:rPr>
        <w:t>*</w:t>
      </w:r>
      <w:r w:rsidRPr="00876112">
        <w:rPr>
          <w:rFonts w:ascii="Arial" w:eastAsia="Times New Roman" w:hAnsi="Arial" w:cs="Arial"/>
          <w:lang w:eastAsia="pl-PL"/>
        </w:rPr>
        <w:t>;</w:t>
      </w:r>
    </w:p>
    <w:p w14:paraId="5DD8CF57" w14:textId="77777777" w:rsidR="00D72857" w:rsidRPr="00876112" w:rsidRDefault="00D72857" w:rsidP="00D72857">
      <w:pPr>
        <w:pStyle w:val="Akapitzlist"/>
        <w:numPr>
          <w:ilvl w:val="0"/>
          <w:numId w:val="44"/>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14:paraId="619724E7" w14:textId="77777777" w:rsidR="00D72857" w:rsidRPr="00876112" w:rsidRDefault="00D72857" w:rsidP="00D72857">
      <w:pPr>
        <w:pStyle w:val="Akapitzlist"/>
        <w:numPr>
          <w:ilvl w:val="0"/>
          <w:numId w:val="44"/>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7E6FAC1F" w14:textId="77777777" w:rsidR="00D72857" w:rsidRPr="00876112" w:rsidRDefault="00D72857" w:rsidP="00D72857">
      <w:pPr>
        <w:pStyle w:val="Akapitzlist"/>
        <w:numPr>
          <w:ilvl w:val="0"/>
          <w:numId w:val="43"/>
        </w:numPr>
        <w:spacing w:after="150" w:line="240" w:lineRule="auto"/>
        <w:ind w:left="426" w:hanging="426"/>
        <w:contextualSpacing/>
        <w:jc w:val="both"/>
        <w:rPr>
          <w:rFonts w:ascii="Arial" w:eastAsia="Times New Roman" w:hAnsi="Arial" w:cs="Arial"/>
          <w:i/>
          <w:lang w:eastAsia="pl-PL"/>
        </w:rPr>
      </w:pPr>
      <w:r w:rsidRPr="00876112">
        <w:rPr>
          <w:rFonts w:ascii="Arial" w:eastAsia="Times New Roman" w:hAnsi="Arial" w:cs="Arial"/>
          <w:lang w:eastAsia="pl-PL"/>
        </w:rPr>
        <w:t>nie przysługuje Pani/Panu:</w:t>
      </w:r>
    </w:p>
    <w:p w14:paraId="1D2B2B48" w14:textId="77777777" w:rsidR="00D72857" w:rsidRPr="00876112" w:rsidRDefault="00D72857" w:rsidP="00D72857">
      <w:pPr>
        <w:pStyle w:val="Akapitzlist"/>
        <w:numPr>
          <w:ilvl w:val="0"/>
          <w:numId w:val="45"/>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w związku z art. 17 ust. 3 lit. b, d lub e RODO prawo do usunięcia danych osobowych;</w:t>
      </w:r>
    </w:p>
    <w:p w14:paraId="1C28331D" w14:textId="77777777" w:rsidR="00D72857" w:rsidRPr="00876112" w:rsidRDefault="00D72857" w:rsidP="00D72857">
      <w:pPr>
        <w:pStyle w:val="Akapitzlist"/>
        <w:numPr>
          <w:ilvl w:val="0"/>
          <w:numId w:val="45"/>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lang w:eastAsia="pl-PL"/>
        </w:rPr>
        <w:t>prawo do przenoszenia danych osobowych, o którym mowa w art. 20 RODO;</w:t>
      </w:r>
    </w:p>
    <w:p w14:paraId="4D3D9DBA" w14:textId="77777777" w:rsidR="00D72857" w:rsidRPr="00876112" w:rsidRDefault="00D72857" w:rsidP="00D72857">
      <w:pPr>
        <w:pStyle w:val="Akapitzlist"/>
        <w:numPr>
          <w:ilvl w:val="0"/>
          <w:numId w:val="45"/>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76112">
        <w:rPr>
          <w:rFonts w:ascii="Arial" w:eastAsia="Times New Roman" w:hAnsi="Arial" w:cs="Arial"/>
          <w:lang w:eastAsia="pl-PL"/>
        </w:rPr>
        <w:t>.</w:t>
      </w:r>
      <w:r w:rsidRPr="00876112">
        <w:rPr>
          <w:rFonts w:ascii="Arial" w:eastAsia="Times New Roman" w:hAnsi="Arial" w:cs="Arial"/>
          <w:b/>
          <w:lang w:eastAsia="pl-PL"/>
        </w:rPr>
        <w:t xml:space="preserve"> </w:t>
      </w:r>
    </w:p>
    <w:p w14:paraId="4FD8B944" w14:textId="77777777" w:rsidR="00D72857" w:rsidRPr="00876112" w:rsidRDefault="00D72857" w:rsidP="00D72857">
      <w:pPr>
        <w:spacing w:before="120" w:after="120" w:line="276" w:lineRule="auto"/>
        <w:jc w:val="both"/>
        <w:rPr>
          <w:rFonts w:ascii="Arial" w:hAnsi="Arial" w:cs="Arial"/>
        </w:rPr>
      </w:pPr>
      <w:r w:rsidRPr="00876112">
        <w:rPr>
          <w:rFonts w:ascii="Arial" w:hAnsi="Arial" w:cs="Arial"/>
        </w:rPr>
        <w:t>______________________</w:t>
      </w:r>
    </w:p>
    <w:p w14:paraId="48485798" w14:textId="77777777" w:rsidR="00D72857" w:rsidRPr="00876112" w:rsidRDefault="00D72857" w:rsidP="00D72857">
      <w:pPr>
        <w:pStyle w:val="Akapitzlist"/>
        <w:spacing w:after="0" w:line="240" w:lineRule="auto"/>
        <w:ind w:left="426"/>
        <w:jc w:val="both"/>
        <w:rPr>
          <w:rFonts w:ascii="Arial" w:hAnsi="Arial" w:cs="Arial"/>
          <w:i/>
          <w:sz w:val="18"/>
          <w:szCs w:val="18"/>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w:t>
      </w:r>
      <w:r w:rsidRPr="00876112">
        <w:rPr>
          <w:rFonts w:ascii="Arial" w:eastAsia="Times New Roman" w:hAnsi="Arial" w:cs="Arial"/>
          <w:i/>
          <w:sz w:val="18"/>
          <w:szCs w:val="18"/>
          <w:lang w:eastAsia="pl-PL"/>
        </w:rPr>
        <w:t xml:space="preserve">skorzystanie z prawa do sprostowania nie może skutkować zmianą </w:t>
      </w:r>
      <w:r w:rsidRPr="00876112">
        <w:rPr>
          <w:rFonts w:ascii="Arial" w:hAnsi="Arial" w:cs="Arial"/>
          <w:i/>
          <w:sz w:val="18"/>
          <w:szCs w:val="18"/>
        </w:rPr>
        <w:t>wyniku postępowania</w:t>
      </w:r>
      <w:r w:rsidRPr="00876112">
        <w:rPr>
          <w:rFonts w:ascii="Arial" w:hAnsi="Arial" w:cs="Arial"/>
          <w:i/>
          <w:sz w:val="18"/>
          <w:szCs w:val="18"/>
        </w:rPr>
        <w:br/>
        <w:t xml:space="preserve">o udzielenie zamówienia publicznego ani zmianą postanowień umowy w zakresie niezgodnym z ustawą </w:t>
      </w:r>
      <w:proofErr w:type="spellStart"/>
      <w:r w:rsidRPr="00876112">
        <w:rPr>
          <w:rFonts w:ascii="Arial" w:hAnsi="Arial" w:cs="Arial"/>
          <w:i/>
          <w:sz w:val="18"/>
          <w:szCs w:val="18"/>
        </w:rPr>
        <w:t>Pzp</w:t>
      </w:r>
      <w:proofErr w:type="spellEnd"/>
      <w:r w:rsidRPr="00876112">
        <w:rPr>
          <w:rFonts w:ascii="Arial" w:hAnsi="Arial" w:cs="Arial"/>
          <w:i/>
          <w:sz w:val="18"/>
          <w:szCs w:val="18"/>
        </w:rPr>
        <w:t xml:space="preserve"> oraz nie może naruszać integralności protokołu oraz jego załączników.</w:t>
      </w:r>
    </w:p>
    <w:p w14:paraId="1A553FA8" w14:textId="77777777" w:rsidR="00D72857" w:rsidRPr="00876112" w:rsidRDefault="00D72857" w:rsidP="00D72857">
      <w:pPr>
        <w:pStyle w:val="Akapitzlist"/>
        <w:spacing w:after="0" w:line="240" w:lineRule="auto"/>
        <w:ind w:left="426"/>
        <w:jc w:val="both"/>
        <w:rPr>
          <w:rFonts w:ascii="Arial" w:eastAsia="Times New Roman" w:hAnsi="Arial" w:cs="Arial"/>
          <w:i/>
          <w:sz w:val="18"/>
          <w:szCs w:val="18"/>
          <w:lang w:eastAsia="pl-PL"/>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prawo do ograniczenia przetwarzania nie ma zastosowania w odniesieniu do </w:t>
      </w:r>
      <w:r w:rsidRPr="00876112">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bookmarkEnd w:id="1"/>
    <w:p w14:paraId="32861C56" w14:textId="77777777" w:rsidR="000816B7" w:rsidRDefault="000816B7">
      <w:pPr>
        <w:jc w:val="both"/>
        <w:rPr>
          <w:rFonts w:ascii="Arial" w:hAnsi="Arial" w:cs="Arial"/>
          <w:color w:val="000000"/>
          <w:sz w:val="22"/>
          <w:u w:val="single"/>
        </w:rPr>
      </w:pPr>
    </w:p>
    <w:p w14:paraId="5DF9D3F3" w14:textId="77777777" w:rsidR="00803967" w:rsidRPr="001960F2" w:rsidRDefault="00803967">
      <w:pPr>
        <w:jc w:val="both"/>
        <w:rPr>
          <w:rFonts w:ascii="Arial" w:hAnsi="Arial" w:cs="Arial"/>
          <w:color w:val="000000"/>
          <w:sz w:val="22"/>
          <w:u w:val="single"/>
        </w:rPr>
      </w:pPr>
      <w:r w:rsidRPr="001960F2">
        <w:rPr>
          <w:rFonts w:ascii="Arial" w:hAnsi="Arial" w:cs="Arial"/>
          <w:color w:val="000000"/>
          <w:sz w:val="22"/>
          <w:u w:val="single"/>
        </w:rPr>
        <w:t>Załączniki:</w:t>
      </w:r>
    </w:p>
    <w:p w14:paraId="54450C45" w14:textId="254E6F9B" w:rsidR="00803967" w:rsidRDefault="00803967" w:rsidP="00641DFD">
      <w:pPr>
        <w:pStyle w:val="Akapitzlist"/>
        <w:numPr>
          <w:ilvl w:val="3"/>
          <w:numId w:val="21"/>
        </w:numPr>
        <w:spacing w:after="0"/>
        <w:ind w:left="284" w:hanging="284"/>
        <w:jc w:val="both"/>
        <w:rPr>
          <w:rFonts w:ascii="Arial" w:hAnsi="Arial" w:cs="Arial"/>
          <w:color w:val="000000"/>
        </w:rPr>
      </w:pPr>
      <w:r w:rsidRPr="00C32690">
        <w:rPr>
          <w:rFonts w:ascii="Arial" w:hAnsi="Arial" w:cs="Arial"/>
          <w:b/>
          <w:bCs/>
          <w:color w:val="000000"/>
        </w:rPr>
        <w:t xml:space="preserve">Załącznik nr 1 do SIWZ </w:t>
      </w:r>
      <w:r w:rsidR="00F041E7" w:rsidRPr="00C32690">
        <w:rPr>
          <w:rFonts w:ascii="Arial" w:hAnsi="Arial" w:cs="Arial"/>
          <w:color w:val="000000"/>
        </w:rPr>
        <w:t xml:space="preserve">- </w:t>
      </w:r>
      <w:r w:rsidRPr="00C32690">
        <w:rPr>
          <w:rFonts w:ascii="Arial" w:hAnsi="Arial" w:cs="Arial"/>
          <w:color w:val="000000"/>
        </w:rPr>
        <w:t>Formularz ofertowy</w:t>
      </w:r>
    </w:p>
    <w:p w14:paraId="77F4A64E" w14:textId="7A08AB0B" w:rsidR="00803967" w:rsidRDefault="00803967" w:rsidP="00641DFD">
      <w:pPr>
        <w:pStyle w:val="Akapitzlist"/>
        <w:numPr>
          <w:ilvl w:val="3"/>
          <w:numId w:val="21"/>
        </w:numPr>
        <w:spacing w:after="0"/>
        <w:ind w:left="284" w:hanging="284"/>
        <w:jc w:val="both"/>
        <w:rPr>
          <w:rFonts w:ascii="Arial" w:hAnsi="Arial" w:cs="Arial"/>
          <w:color w:val="000000"/>
        </w:rPr>
      </w:pPr>
      <w:r w:rsidRPr="00C32690">
        <w:rPr>
          <w:rFonts w:ascii="Arial" w:hAnsi="Arial" w:cs="Arial"/>
          <w:b/>
          <w:bCs/>
          <w:color w:val="000000"/>
        </w:rPr>
        <w:t>Załącznik nr 2 do SIWZ</w:t>
      </w:r>
      <w:r w:rsidR="00F041E7" w:rsidRPr="00C32690">
        <w:rPr>
          <w:rFonts w:ascii="Arial" w:hAnsi="Arial" w:cs="Arial"/>
          <w:color w:val="000000"/>
        </w:rPr>
        <w:t xml:space="preserve"> -</w:t>
      </w:r>
      <w:r w:rsidRPr="00C32690">
        <w:rPr>
          <w:rFonts w:ascii="Arial" w:hAnsi="Arial" w:cs="Arial"/>
          <w:color w:val="000000"/>
        </w:rPr>
        <w:t xml:space="preserve"> Oświadczenie dotyczące</w:t>
      </w:r>
      <w:r w:rsidR="00E83AB1" w:rsidRPr="00C32690">
        <w:rPr>
          <w:rFonts w:ascii="Arial" w:hAnsi="Arial" w:cs="Arial"/>
          <w:color w:val="000000"/>
        </w:rPr>
        <w:t xml:space="preserve"> spełniania warunków udziału w postępowaniu</w:t>
      </w:r>
      <w:r w:rsidRPr="00C32690">
        <w:rPr>
          <w:rFonts w:ascii="Arial" w:hAnsi="Arial" w:cs="Arial"/>
          <w:color w:val="000000"/>
        </w:rPr>
        <w:t xml:space="preserve">. </w:t>
      </w:r>
    </w:p>
    <w:p w14:paraId="3F6DA9A4" w14:textId="339BC838" w:rsidR="00C32690" w:rsidRPr="00700380" w:rsidRDefault="00803967" w:rsidP="00700380">
      <w:pPr>
        <w:pStyle w:val="Akapitzlist"/>
        <w:numPr>
          <w:ilvl w:val="3"/>
          <w:numId w:val="21"/>
        </w:numPr>
        <w:spacing w:after="0"/>
        <w:ind w:left="284" w:hanging="284"/>
        <w:jc w:val="both"/>
        <w:rPr>
          <w:rFonts w:ascii="Arial" w:hAnsi="Arial" w:cs="Arial"/>
          <w:color w:val="000000"/>
        </w:rPr>
      </w:pPr>
      <w:r w:rsidRPr="00C32690">
        <w:rPr>
          <w:rFonts w:ascii="Arial" w:hAnsi="Arial" w:cs="Arial"/>
          <w:b/>
          <w:bCs/>
          <w:color w:val="000000"/>
        </w:rPr>
        <w:t>Załącznik nr 3 do SIWZ</w:t>
      </w:r>
      <w:r w:rsidR="00F041E7" w:rsidRPr="00C32690">
        <w:rPr>
          <w:rFonts w:ascii="Arial" w:hAnsi="Arial" w:cs="Arial"/>
          <w:color w:val="000000"/>
        </w:rPr>
        <w:t xml:space="preserve"> -</w:t>
      </w:r>
      <w:r w:rsidRPr="00C32690">
        <w:rPr>
          <w:rFonts w:ascii="Arial" w:hAnsi="Arial" w:cs="Arial"/>
          <w:color w:val="000000"/>
        </w:rPr>
        <w:t xml:space="preserve"> Oświadczenie dotyczące </w:t>
      </w:r>
      <w:r w:rsidR="00E83AB1" w:rsidRPr="00C32690">
        <w:rPr>
          <w:rFonts w:ascii="Arial" w:hAnsi="Arial" w:cs="Arial"/>
          <w:color w:val="000000"/>
        </w:rPr>
        <w:t>przesłanek wykluczenia z postępowania.</w:t>
      </w:r>
    </w:p>
    <w:p w14:paraId="4134B00A" w14:textId="2E584A2D" w:rsidR="00803967" w:rsidRDefault="00700380" w:rsidP="00641DFD">
      <w:pPr>
        <w:pStyle w:val="Akapitzlist"/>
        <w:numPr>
          <w:ilvl w:val="3"/>
          <w:numId w:val="21"/>
        </w:numPr>
        <w:spacing w:after="0"/>
        <w:ind w:left="284" w:hanging="284"/>
        <w:jc w:val="both"/>
        <w:rPr>
          <w:rFonts w:ascii="Arial" w:hAnsi="Arial" w:cs="Arial"/>
          <w:color w:val="000000"/>
        </w:rPr>
      </w:pPr>
      <w:r>
        <w:rPr>
          <w:rFonts w:ascii="Arial" w:hAnsi="Arial" w:cs="Arial"/>
          <w:b/>
          <w:bCs/>
          <w:color w:val="000000"/>
        </w:rPr>
        <w:t>Załącznik nr 4</w:t>
      </w:r>
      <w:r w:rsidR="00803967" w:rsidRPr="00C32690">
        <w:rPr>
          <w:rFonts w:ascii="Arial" w:hAnsi="Arial" w:cs="Arial"/>
          <w:b/>
          <w:bCs/>
          <w:color w:val="000000"/>
        </w:rPr>
        <w:t xml:space="preserve"> do SIWZ</w:t>
      </w:r>
      <w:r w:rsidR="00F041E7" w:rsidRPr="00C32690">
        <w:rPr>
          <w:rFonts w:ascii="Arial" w:hAnsi="Arial" w:cs="Arial"/>
          <w:color w:val="000000"/>
        </w:rPr>
        <w:t xml:space="preserve"> -</w:t>
      </w:r>
      <w:r w:rsidR="00803967" w:rsidRPr="00C32690">
        <w:rPr>
          <w:rFonts w:ascii="Arial" w:hAnsi="Arial" w:cs="Arial"/>
          <w:color w:val="000000"/>
        </w:rPr>
        <w:t xml:space="preserve"> Oświadczenie o przynależności do grupy kapitałowej</w:t>
      </w:r>
    </w:p>
    <w:p w14:paraId="79F32BF4" w14:textId="57CC7832" w:rsidR="00803967" w:rsidRPr="006E235D" w:rsidRDefault="00700380" w:rsidP="00641DFD">
      <w:pPr>
        <w:pStyle w:val="Akapitzlist"/>
        <w:numPr>
          <w:ilvl w:val="3"/>
          <w:numId w:val="21"/>
        </w:numPr>
        <w:spacing w:after="0"/>
        <w:ind w:left="284" w:hanging="284"/>
        <w:jc w:val="both"/>
        <w:rPr>
          <w:rFonts w:ascii="Arial" w:hAnsi="Arial" w:cs="Arial"/>
          <w:color w:val="000000"/>
        </w:rPr>
      </w:pPr>
      <w:r>
        <w:rPr>
          <w:rFonts w:ascii="Arial" w:hAnsi="Arial" w:cs="Arial"/>
          <w:b/>
          <w:bCs/>
          <w:color w:val="000000"/>
        </w:rPr>
        <w:t>Załącznik nr 5</w:t>
      </w:r>
      <w:r w:rsidR="00C32690" w:rsidRPr="00C32690">
        <w:rPr>
          <w:rFonts w:ascii="Arial" w:hAnsi="Arial" w:cs="Arial"/>
          <w:b/>
          <w:bCs/>
          <w:color w:val="000000"/>
        </w:rPr>
        <w:t xml:space="preserve"> do SIWZ</w:t>
      </w:r>
      <w:r w:rsidR="00C32690" w:rsidRPr="00C32690">
        <w:rPr>
          <w:rFonts w:ascii="Arial" w:hAnsi="Arial" w:cs="Arial"/>
          <w:color w:val="000000"/>
        </w:rPr>
        <w:t xml:space="preserve"> - Wykaz </w:t>
      </w:r>
      <w:r w:rsidR="006E235D">
        <w:rPr>
          <w:rFonts w:ascii="Arial" w:hAnsi="Arial" w:cs="Arial"/>
          <w:color w:val="000000"/>
        </w:rPr>
        <w:t>dostaw</w:t>
      </w:r>
    </w:p>
    <w:p w14:paraId="462278DC" w14:textId="11914575" w:rsidR="00103F7C" w:rsidRPr="00D95080" w:rsidRDefault="00700380" w:rsidP="000E496F">
      <w:pPr>
        <w:pStyle w:val="Akapitzlist"/>
        <w:numPr>
          <w:ilvl w:val="3"/>
          <w:numId w:val="21"/>
        </w:numPr>
        <w:spacing w:after="0"/>
        <w:ind w:left="284" w:hanging="284"/>
        <w:jc w:val="both"/>
        <w:rPr>
          <w:rFonts w:ascii="Arial" w:hAnsi="Arial" w:cs="Arial"/>
          <w:color w:val="000000"/>
        </w:rPr>
      </w:pPr>
      <w:r>
        <w:rPr>
          <w:rFonts w:ascii="Arial" w:eastAsia="Lucida Sans Unicode" w:hAnsi="Arial" w:cs="Arial"/>
          <w:b/>
          <w:color w:val="000000"/>
          <w:kern w:val="3"/>
        </w:rPr>
        <w:t>Załącznik nr 6</w:t>
      </w:r>
      <w:r w:rsidR="00E83AB1" w:rsidRPr="00C32690">
        <w:rPr>
          <w:rFonts w:ascii="Arial" w:eastAsia="Lucida Sans Unicode" w:hAnsi="Arial" w:cs="Arial"/>
          <w:b/>
          <w:color w:val="000000"/>
          <w:kern w:val="3"/>
        </w:rPr>
        <w:t xml:space="preserve"> do SIWZ </w:t>
      </w:r>
      <w:r w:rsidR="00E83AB1" w:rsidRPr="00C32690">
        <w:rPr>
          <w:rFonts w:ascii="Arial" w:eastAsia="Lucida Sans Unicode" w:hAnsi="Arial" w:cs="Arial"/>
          <w:color w:val="000000"/>
          <w:kern w:val="3"/>
        </w:rPr>
        <w:t xml:space="preserve">-  </w:t>
      </w:r>
      <w:r w:rsidR="007957A7" w:rsidRPr="00C32690">
        <w:rPr>
          <w:rFonts w:ascii="Arial" w:eastAsia="Lucida Sans Unicode" w:hAnsi="Arial" w:cs="Arial"/>
          <w:color w:val="000000"/>
          <w:kern w:val="3"/>
        </w:rPr>
        <w:t>Wzór umowy</w:t>
      </w:r>
    </w:p>
    <w:p w14:paraId="0D225F44" w14:textId="12EB7F10" w:rsidR="00D95080" w:rsidRDefault="00D95080" w:rsidP="00D95080">
      <w:pPr>
        <w:jc w:val="both"/>
        <w:rPr>
          <w:rFonts w:ascii="Arial" w:hAnsi="Arial" w:cs="Arial"/>
          <w:color w:val="000000"/>
        </w:rPr>
      </w:pPr>
    </w:p>
    <w:p w14:paraId="6F763EFC" w14:textId="77777777" w:rsidR="00D95080" w:rsidRPr="00D95080" w:rsidRDefault="00D95080" w:rsidP="00D95080">
      <w:pPr>
        <w:jc w:val="both"/>
        <w:rPr>
          <w:rFonts w:ascii="Arial" w:hAnsi="Arial" w:cs="Arial"/>
          <w:color w:val="000000"/>
        </w:rPr>
      </w:pPr>
    </w:p>
    <w:p w14:paraId="3383615F" w14:textId="76D0CEB2" w:rsidR="00803967" w:rsidRDefault="00BC35AE" w:rsidP="00BC35AE">
      <w:pPr>
        <w:ind w:left="6372"/>
        <w:jc w:val="both"/>
        <w:rPr>
          <w:rFonts w:ascii="Arial" w:hAnsi="Arial" w:cs="Arial"/>
          <w:color w:val="000000"/>
          <w:sz w:val="22"/>
        </w:rPr>
      </w:pPr>
      <w:r>
        <w:rPr>
          <w:rFonts w:ascii="Arial" w:hAnsi="Arial" w:cs="Arial"/>
          <w:color w:val="000000"/>
          <w:sz w:val="22"/>
        </w:rPr>
        <w:t xml:space="preserve">          Zatwierdził:</w:t>
      </w:r>
    </w:p>
    <w:p w14:paraId="1007481C" w14:textId="21207FBA" w:rsidR="00BC35AE" w:rsidRDefault="00BC35AE" w:rsidP="00BC35AE">
      <w:pPr>
        <w:ind w:left="6372"/>
        <w:jc w:val="both"/>
        <w:rPr>
          <w:rFonts w:ascii="Arial" w:hAnsi="Arial" w:cs="Arial"/>
          <w:color w:val="000000"/>
          <w:sz w:val="22"/>
        </w:rPr>
      </w:pPr>
      <w:r>
        <w:rPr>
          <w:rFonts w:ascii="Arial" w:hAnsi="Arial" w:cs="Arial"/>
          <w:color w:val="000000"/>
          <w:sz w:val="22"/>
        </w:rPr>
        <w:t>Kierownik Zamawiającego</w:t>
      </w:r>
    </w:p>
    <w:p w14:paraId="523B3DFF" w14:textId="77777777" w:rsidR="00FC5FE5" w:rsidRDefault="00FC5FE5">
      <w:pPr>
        <w:jc w:val="both"/>
        <w:rPr>
          <w:rFonts w:ascii="Arial" w:hAnsi="Arial" w:cs="Arial"/>
          <w:color w:val="000000"/>
          <w:sz w:val="22"/>
        </w:rPr>
      </w:pPr>
    </w:p>
    <w:p w14:paraId="66FF6003" w14:textId="472A917C" w:rsidR="00BC5584" w:rsidRPr="007959A3" w:rsidRDefault="00BC5584">
      <w:pPr>
        <w:jc w:val="both"/>
        <w:rPr>
          <w:rFonts w:ascii="Arial" w:hAnsi="Arial" w:cs="Arial"/>
          <w:color w:val="000000"/>
          <w:sz w:val="18"/>
          <w:szCs w:val="18"/>
        </w:rPr>
      </w:pPr>
    </w:p>
    <w:sectPr w:rsidR="00BC5584" w:rsidRPr="007959A3" w:rsidSect="00EA2455">
      <w:headerReference w:type="default" r:id="rId11"/>
      <w:footerReference w:type="even" r:id="rId12"/>
      <w:footerReference w:type="default" r:id="rId13"/>
      <w:pgSz w:w="11906" w:h="16838"/>
      <w:pgMar w:top="719" w:right="1274" w:bottom="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6C256" w14:textId="77777777" w:rsidR="00CC4843" w:rsidRDefault="00CC4843">
      <w:r>
        <w:separator/>
      </w:r>
    </w:p>
  </w:endnote>
  <w:endnote w:type="continuationSeparator" w:id="0">
    <w:p w14:paraId="7655B831" w14:textId="77777777" w:rsidR="00CC4843" w:rsidRDefault="00CC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D93C" w14:textId="77777777" w:rsidR="005040EE" w:rsidRDefault="005040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369EEC" w14:textId="77777777" w:rsidR="005040EE" w:rsidRDefault="005040E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BDF0" w14:textId="34670C7E" w:rsidR="005040EE" w:rsidRDefault="005040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B3E3B">
      <w:rPr>
        <w:rStyle w:val="Numerstrony"/>
        <w:noProof/>
      </w:rPr>
      <w:t>22</w:t>
    </w:r>
    <w:r>
      <w:rPr>
        <w:rStyle w:val="Numerstrony"/>
      </w:rPr>
      <w:fldChar w:fldCharType="end"/>
    </w:r>
  </w:p>
  <w:p w14:paraId="78EC7D8C" w14:textId="77777777" w:rsidR="005040EE" w:rsidRDefault="005040EE">
    <w:pPr>
      <w:pStyle w:val="Stopka"/>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10213" w14:textId="77777777" w:rsidR="00CC4843" w:rsidRDefault="00CC4843">
      <w:r>
        <w:separator/>
      </w:r>
    </w:p>
  </w:footnote>
  <w:footnote w:type="continuationSeparator" w:id="0">
    <w:p w14:paraId="7EF5CB08" w14:textId="77777777" w:rsidR="00CC4843" w:rsidRDefault="00CC4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EF9A" w14:textId="6465D64C" w:rsidR="005040EE" w:rsidRDefault="005040EE" w:rsidP="00BB71B3">
    <w:pPr>
      <w:pStyle w:val="Nagwek"/>
      <w:rPr>
        <w:sz w:val="20"/>
      </w:rPr>
    </w:pPr>
  </w:p>
  <w:p w14:paraId="2CC9E726" w14:textId="77777777" w:rsidR="005040EE" w:rsidRDefault="005040EE">
    <w:pPr>
      <w:pStyle w:val="Nagwek"/>
      <w:jc w:val="center"/>
      <w:rPr>
        <w:sz w:val="20"/>
      </w:rPr>
    </w:pPr>
  </w:p>
  <w:p w14:paraId="58B56E8D" w14:textId="77777777" w:rsidR="005040EE" w:rsidRDefault="005040EE">
    <w:pPr>
      <w:pStyle w:val="Nagwek"/>
      <w:rPr>
        <w:sz w:val="20"/>
      </w:rPr>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C3659D4"/>
    <w:name w:val="WW8Num2"/>
    <w:lvl w:ilvl="0">
      <w:start w:val="1"/>
      <w:numFmt w:val="decimal"/>
      <w:lvlText w:val="%1)"/>
      <w:lvlJc w:val="left"/>
      <w:pPr>
        <w:tabs>
          <w:tab w:val="num" w:pos="72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
    <w:lvl w:ilvl="0">
      <w:start w:val="1"/>
      <w:numFmt w:val="decimal"/>
      <w:lvlText w:val="%1."/>
      <w:lvlJc w:val="left"/>
      <w:pPr>
        <w:tabs>
          <w:tab w:val="num" w:pos="1080"/>
        </w:tabs>
      </w:pPr>
    </w:lvl>
    <w:lvl w:ilvl="1">
      <w:start w:val="1"/>
      <w:numFmt w:val="lowerLetter"/>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15:restartNumberingAfterBreak="0">
    <w:nsid w:val="00000005"/>
    <w:multiLevelType w:val="singleLevel"/>
    <w:tmpl w:val="00000005"/>
    <w:name w:val="WW8Num3"/>
    <w:lvl w:ilvl="0">
      <w:start w:val="1"/>
      <w:numFmt w:val="lowerLetter"/>
      <w:lvlText w:val="%1)"/>
      <w:lvlJc w:val="left"/>
      <w:pPr>
        <w:tabs>
          <w:tab w:val="num" w:pos="360"/>
        </w:tabs>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pPr>
    </w:lvl>
  </w:abstractNum>
  <w:abstractNum w:abstractNumId="4" w15:restartNumberingAfterBreak="0">
    <w:nsid w:val="00000007"/>
    <w:multiLevelType w:val="singleLevel"/>
    <w:tmpl w:val="00000007"/>
    <w:name w:val="WW8Num5"/>
    <w:lvl w:ilvl="0">
      <w:start w:val="1"/>
      <w:numFmt w:val="bullet"/>
      <w:lvlText w:val="-"/>
      <w:lvlJc w:val="left"/>
      <w:pPr>
        <w:tabs>
          <w:tab w:val="num" w:pos="360"/>
        </w:tabs>
      </w:pPr>
      <w:rPr>
        <w:rFonts w:ascii="StarSymbol" w:hAnsi="StarSymbol"/>
      </w:rPr>
    </w:lvl>
  </w:abstractNum>
  <w:abstractNum w:abstractNumId="5" w15:restartNumberingAfterBreak="0">
    <w:nsid w:val="00000008"/>
    <w:multiLevelType w:val="multilevel"/>
    <w:tmpl w:val="00000008"/>
    <w:name w:val="WW8Num11"/>
    <w:lvl w:ilvl="0">
      <w:start w:val="1"/>
      <w:numFmt w:val="bullet"/>
      <w:lvlText w:val="–"/>
      <w:lvlJc w:val="left"/>
      <w:pPr>
        <w:tabs>
          <w:tab w:val="num" w:pos="360"/>
        </w:tabs>
      </w:pPr>
      <w:rPr>
        <w:rFonts w:ascii="StarSymbol" w:hAnsi="StarSymbol" w:cs="Wingdings"/>
        <w:sz w:val="18"/>
        <w:szCs w:val="18"/>
      </w:rPr>
    </w:lvl>
    <w:lvl w:ilvl="1">
      <w:start w:val="1"/>
      <w:numFmt w:val="bullet"/>
      <w:lvlText w:val="–"/>
      <w:lvlJc w:val="left"/>
      <w:pPr>
        <w:tabs>
          <w:tab w:val="num" w:pos="720"/>
        </w:tabs>
      </w:pPr>
      <w:rPr>
        <w:rFonts w:ascii="StarSymbol" w:hAnsi="StarSymbol" w:cs="Wingdings"/>
        <w:sz w:val="18"/>
        <w:szCs w:val="18"/>
      </w:rPr>
    </w:lvl>
    <w:lvl w:ilvl="2">
      <w:start w:val="1"/>
      <w:numFmt w:val="bullet"/>
      <w:lvlText w:val="–"/>
      <w:lvlJc w:val="left"/>
      <w:pPr>
        <w:tabs>
          <w:tab w:val="num" w:pos="1080"/>
        </w:tabs>
      </w:pPr>
      <w:rPr>
        <w:rFonts w:ascii="StarSymbol" w:hAnsi="StarSymbol" w:cs="Wingdings"/>
        <w:sz w:val="18"/>
        <w:szCs w:val="18"/>
      </w:rPr>
    </w:lvl>
    <w:lvl w:ilvl="3">
      <w:start w:val="1"/>
      <w:numFmt w:val="bullet"/>
      <w:lvlText w:val="–"/>
      <w:lvlJc w:val="left"/>
      <w:pPr>
        <w:tabs>
          <w:tab w:val="num" w:pos="1440"/>
        </w:tabs>
      </w:pPr>
      <w:rPr>
        <w:rFonts w:ascii="StarSymbol" w:hAnsi="StarSymbol" w:cs="Wingdings"/>
        <w:sz w:val="18"/>
        <w:szCs w:val="18"/>
      </w:rPr>
    </w:lvl>
    <w:lvl w:ilvl="4">
      <w:start w:val="1"/>
      <w:numFmt w:val="bullet"/>
      <w:lvlText w:val="–"/>
      <w:lvlJc w:val="left"/>
      <w:pPr>
        <w:tabs>
          <w:tab w:val="num" w:pos="1800"/>
        </w:tabs>
      </w:pPr>
      <w:rPr>
        <w:rFonts w:ascii="StarSymbol" w:hAnsi="StarSymbol" w:cs="Wingdings"/>
        <w:sz w:val="18"/>
        <w:szCs w:val="18"/>
      </w:rPr>
    </w:lvl>
    <w:lvl w:ilvl="5">
      <w:start w:val="1"/>
      <w:numFmt w:val="bullet"/>
      <w:lvlText w:val="–"/>
      <w:lvlJc w:val="left"/>
      <w:pPr>
        <w:tabs>
          <w:tab w:val="num" w:pos="2160"/>
        </w:tabs>
      </w:pPr>
      <w:rPr>
        <w:rFonts w:ascii="StarSymbol" w:hAnsi="StarSymbol" w:cs="Wingdings"/>
        <w:sz w:val="18"/>
        <w:szCs w:val="18"/>
      </w:rPr>
    </w:lvl>
    <w:lvl w:ilvl="6">
      <w:start w:val="1"/>
      <w:numFmt w:val="bullet"/>
      <w:lvlText w:val="–"/>
      <w:lvlJc w:val="left"/>
      <w:pPr>
        <w:tabs>
          <w:tab w:val="num" w:pos="2520"/>
        </w:tabs>
      </w:pPr>
      <w:rPr>
        <w:rFonts w:ascii="StarSymbol" w:hAnsi="StarSymbol" w:cs="Wingdings"/>
        <w:sz w:val="18"/>
        <w:szCs w:val="18"/>
      </w:rPr>
    </w:lvl>
    <w:lvl w:ilvl="7">
      <w:start w:val="1"/>
      <w:numFmt w:val="bullet"/>
      <w:lvlText w:val="–"/>
      <w:lvlJc w:val="left"/>
      <w:pPr>
        <w:tabs>
          <w:tab w:val="num" w:pos="2880"/>
        </w:tabs>
      </w:pPr>
      <w:rPr>
        <w:rFonts w:ascii="StarSymbol" w:hAnsi="StarSymbol" w:cs="Wingdings"/>
        <w:sz w:val="18"/>
        <w:szCs w:val="18"/>
      </w:rPr>
    </w:lvl>
    <w:lvl w:ilvl="8">
      <w:start w:val="1"/>
      <w:numFmt w:val="bullet"/>
      <w:lvlText w:val="–"/>
      <w:lvlJc w:val="left"/>
      <w:pPr>
        <w:tabs>
          <w:tab w:val="num" w:pos="3240"/>
        </w:tabs>
      </w:pPr>
      <w:rPr>
        <w:rFonts w:ascii="StarSymbol" w:hAnsi="StarSymbol" w:cs="Wingdings"/>
        <w:sz w:val="18"/>
        <w:szCs w:val="18"/>
      </w:rPr>
    </w:lvl>
  </w:abstractNum>
  <w:abstractNum w:abstractNumId="6" w15:restartNumberingAfterBreak="0">
    <w:nsid w:val="0000000D"/>
    <w:multiLevelType w:val="multilevel"/>
    <w:tmpl w:val="0000000D"/>
    <w:name w:val="WW8Num146"/>
    <w:lvl w:ilvl="0">
      <w:start w:val="11"/>
      <w:numFmt w:val="decimal"/>
      <w:lvlText w:val="%1."/>
      <w:lvlJc w:val="left"/>
      <w:pPr>
        <w:tabs>
          <w:tab w:val="num" w:pos="480"/>
        </w:tabs>
      </w:pPr>
    </w:lvl>
    <w:lvl w:ilvl="1">
      <w:start w:val="1"/>
      <w:numFmt w:val="decimal"/>
      <w:lvlText w:val="%1.%2."/>
      <w:lvlJc w:val="left"/>
      <w:pPr>
        <w:tabs>
          <w:tab w:val="num" w:pos="48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7" w15:restartNumberingAfterBreak="0">
    <w:nsid w:val="01815E6A"/>
    <w:multiLevelType w:val="multilevel"/>
    <w:tmpl w:val="A5B82EF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A1329"/>
    <w:multiLevelType w:val="hybridMultilevel"/>
    <w:tmpl w:val="67D005E6"/>
    <w:lvl w:ilvl="0" w:tplc="9D3690F6">
      <w:start w:val="6"/>
      <w:numFmt w:val="bullet"/>
      <w:lvlText w:val="-"/>
      <w:lvlJc w:val="left"/>
      <w:pPr>
        <w:ind w:left="1146" w:hanging="360"/>
      </w:pPr>
      <w:rPr>
        <w:rFonts w:ascii="Times New Roman" w:eastAsia="Times New Roman" w:hAnsi="Times New Roman"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073539A4"/>
    <w:multiLevelType w:val="hybridMultilevel"/>
    <w:tmpl w:val="91BAFF2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F93FA5"/>
    <w:multiLevelType w:val="hybridMultilevel"/>
    <w:tmpl w:val="D1B8FD1C"/>
    <w:lvl w:ilvl="0" w:tplc="04150011">
      <w:start w:val="1"/>
      <w:numFmt w:val="lowerLetter"/>
      <w:lvlText w:val="%1)"/>
      <w:lvlJc w:val="left"/>
      <w:pPr>
        <w:ind w:left="2912" w:hanging="360"/>
      </w:pPr>
    </w:lvl>
    <w:lvl w:ilvl="1" w:tplc="04150019">
      <w:start w:val="1"/>
      <w:numFmt w:val="lowerLetter"/>
      <w:lvlText w:val="%2."/>
      <w:lvlJc w:val="left"/>
      <w:pPr>
        <w:ind w:left="3616" w:hanging="360"/>
      </w:pPr>
      <w:rPr>
        <w:b w:val="0"/>
      </w:rPr>
    </w:lvl>
    <w:lvl w:ilvl="2" w:tplc="0415001B">
      <w:start w:val="1"/>
      <w:numFmt w:val="lowerRoman"/>
      <w:lvlText w:val="%3."/>
      <w:lvlJc w:val="right"/>
      <w:pPr>
        <w:ind w:left="4336" w:hanging="180"/>
      </w:pPr>
    </w:lvl>
    <w:lvl w:ilvl="3" w:tplc="0415000F">
      <w:start w:val="1"/>
      <w:numFmt w:val="decimal"/>
      <w:lvlText w:val="%4."/>
      <w:lvlJc w:val="left"/>
      <w:pPr>
        <w:ind w:left="5056" w:hanging="360"/>
      </w:pPr>
    </w:lvl>
    <w:lvl w:ilvl="4" w:tplc="04150019">
      <w:start w:val="1"/>
      <w:numFmt w:val="lowerLetter"/>
      <w:lvlText w:val="%5."/>
      <w:lvlJc w:val="left"/>
      <w:pPr>
        <w:ind w:left="5776" w:hanging="360"/>
      </w:pPr>
    </w:lvl>
    <w:lvl w:ilvl="5" w:tplc="0415001B">
      <w:start w:val="1"/>
      <w:numFmt w:val="lowerRoman"/>
      <w:lvlText w:val="%6."/>
      <w:lvlJc w:val="right"/>
      <w:pPr>
        <w:ind w:left="6496" w:hanging="180"/>
      </w:pPr>
    </w:lvl>
    <w:lvl w:ilvl="6" w:tplc="0415000F">
      <w:start w:val="1"/>
      <w:numFmt w:val="decimal"/>
      <w:lvlText w:val="%7."/>
      <w:lvlJc w:val="left"/>
      <w:pPr>
        <w:ind w:left="7216" w:hanging="360"/>
      </w:pPr>
    </w:lvl>
    <w:lvl w:ilvl="7" w:tplc="04150019">
      <w:start w:val="1"/>
      <w:numFmt w:val="lowerLetter"/>
      <w:lvlText w:val="%8."/>
      <w:lvlJc w:val="left"/>
      <w:pPr>
        <w:ind w:left="7936" w:hanging="360"/>
      </w:pPr>
    </w:lvl>
    <w:lvl w:ilvl="8" w:tplc="0415001B">
      <w:start w:val="1"/>
      <w:numFmt w:val="lowerRoman"/>
      <w:lvlText w:val="%9."/>
      <w:lvlJc w:val="right"/>
      <w:pPr>
        <w:ind w:left="8656" w:hanging="180"/>
      </w:pPr>
    </w:lvl>
  </w:abstractNum>
  <w:abstractNum w:abstractNumId="11" w15:restartNumberingAfterBreak="0">
    <w:nsid w:val="101F2D02"/>
    <w:multiLevelType w:val="hybridMultilevel"/>
    <w:tmpl w:val="EB829FC4"/>
    <w:lvl w:ilvl="0" w:tplc="A8F8B6CA">
      <w:start w:val="1"/>
      <w:numFmt w:val="lowerLetter"/>
      <w:lvlText w:val="%1)"/>
      <w:lvlJc w:val="left"/>
      <w:pPr>
        <w:ind w:left="786" w:hanging="360"/>
      </w:pPr>
      <w:rPr>
        <w:rFonts w:ascii="Arial" w:eastAsia="Times New Roman" w:hAnsi="Arial" w:cs="Arial"/>
      </w:rPr>
    </w:lvl>
    <w:lvl w:ilvl="1" w:tplc="78F82E90">
      <w:start w:val="1"/>
      <w:numFmt w:val="lowerLetter"/>
      <w:lvlText w:val="%2)"/>
      <w:lvlJc w:val="left"/>
      <w:pPr>
        <w:ind w:left="1800" w:hanging="360"/>
      </w:pPr>
      <w:rPr>
        <w:rFonts w:ascii="Times New Roman" w:eastAsia="Times New Roman" w:hAnsi="Times New Roman" w:cs="Times New Roman" w:hint="default"/>
      </w:rPr>
    </w:lvl>
    <w:lvl w:ilvl="2" w:tplc="778469F4">
      <w:start w:val="1"/>
      <w:numFmt w:val="decimal"/>
      <w:lvlText w:val="%3)"/>
      <w:lvlJc w:val="left"/>
      <w:pPr>
        <w:ind w:left="927"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1B20CA0"/>
    <w:multiLevelType w:val="multilevel"/>
    <w:tmpl w:val="5E462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2C958D3"/>
    <w:multiLevelType w:val="hybridMultilevel"/>
    <w:tmpl w:val="D6F4DC28"/>
    <w:lvl w:ilvl="0" w:tplc="FFFFFFFF">
      <w:start w:val="1"/>
      <w:numFmt w:val="lowerLetter"/>
      <w:lvlText w:val="%1)"/>
      <w:lvlJc w:val="left"/>
      <w:pPr>
        <w:tabs>
          <w:tab w:val="num" w:pos="720"/>
        </w:tabs>
        <w:ind w:left="720" w:hanging="360"/>
      </w:pPr>
      <w:rPr>
        <w:rFonts w:hint="default"/>
      </w:rPr>
    </w:lvl>
    <w:lvl w:ilvl="1" w:tplc="FFFFFFFF">
      <w:start w:val="3"/>
      <w:numFmt w:val="upperLetter"/>
      <w:pStyle w:val="Nagwek8"/>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B217B6C"/>
    <w:multiLevelType w:val="multilevel"/>
    <w:tmpl w:val="5DEA380E"/>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53C71"/>
    <w:multiLevelType w:val="multilevel"/>
    <w:tmpl w:val="E48ED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B120E4"/>
    <w:multiLevelType w:val="hybridMultilevel"/>
    <w:tmpl w:val="A5566A02"/>
    <w:lvl w:ilvl="0" w:tplc="0415000F">
      <w:start w:val="1"/>
      <w:numFmt w:val="decimal"/>
      <w:lvlText w:val="%1."/>
      <w:lvlJc w:val="left"/>
      <w:pPr>
        <w:ind w:left="360" w:hanging="360"/>
      </w:pPr>
      <w:rPr>
        <w:rFonts w:ascii="Times New Roman" w:hAnsi="Times New Roman" w:cs="Times New Roman"/>
      </w:rPr>
    </w:lvl>
    <w:lvl w:ilvl="1" w:tplc="4628F586">
      <w:start w:val="1"/>
      <w:numFmt w:val="decimal"/>
      <w:lvlText w:val="%2)"/>
      <w:lvlJc w:val="left"/>
      <w:pPr>
        <w:ind w:left="1440" w:hanging="360"/>
      </w:pPr>
      <w:rPr>
        <w:rFonts w:ascii="Calibri" w:eastAsia="Times New Roman" w:hAnsi="Calibri"/>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26FD7A3F"/>
    <w:multiLevelType w:val="hybridMultilevel"/>
    <w:tmpl w:val="9B6ADC5E"/>
    <w:lvl w:ilvl="0" w:tplc="C0BC80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D4A2E81"/>
    <w:multiLevelType w:val="multilevel"/>
    <w:tmpl w:val="760ACD42"/>
    <w:lvl w:ilvl="0">
      <w:start w:val="5"/>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D890F39"/>
    <w:multiLevelType w:val="multilevel"/>
    <w:tmpl w:val="4E4E8FB0"/>
    <w:lvl w:ilvl="0">
      <w:start w:val="6"/>
      <w:numFmt w:val="decimal"/>
      <w:lvlText w:val="%1."/>
      <w:lvlJc w:val="left"/>
      <w:pPr>
        <w:ind w:left="360" w:hanging="360"/>
      </w:pPr>
      <w:rPr>
        <w:rFonts w:hint="default"/>
        <w:b/>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0137B76"/>
    <w:multiLevelType w:val="multilevel"/>
    <w:tmpl w:val="7F8CB4A0"/>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3E3007"/>
    <w:multiLevelType w:val="hybridMultilevel"/>
    <w:tmpl w:val="60C4B2F0"/>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2E111AA"/>
    <w:multiLevelType w:val="hybridMultilevel"/>
    <w:tmpl w:val="5CA6BBE0"/>
    <w:lvl w:ilvl="0" w:tplc="9FB090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40F734C"/>
    <w:multiLevelType w:val="hybridMultilevel"/>
    <w:tmpl w:val="3446B560"/>
    <w:lvl w:ilvl="0" w:tplc="7C3099FE">
      <w:start w:val="1"/>
      <w:numFmt w:val="lowerLetter"/>
      <w:lvlText w:val="%1)"/>
      <w:lvlJc w:val="left"/>
      <w:pPr>
        <w:tabs>
          <w:tab w:val="num" w:pos="988"/>
        </w:tabs>
        <w:ind w:left="988" w:hanging="42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7" w15:restartNumberingAfterBreak="0">
    <w:nsid w:val="36D66D3E"/>
    <w:multiLevelType w:val="hybridMultilevel"/>
    <w:tmpl w:val="7248B13A"/>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3DAC3727"/>
    <w:multiLevelType w:val="hybridMultilevel"/>
    <w:tmpl w:val="326E1E08"/>
    <w:lvl w:ilvl="0" w:tplc="FFFFFFFF">
      <w:start w:val="45"/>
      <w:numFmt w:val="bullet"/>
      <w:lvlText w:val="-"/>
      <w:lvlJc w:val="left"/>
      <w:pPr>
        <w:ind w:left="1571" w:hanging="360"/>
      </w:pPr>
      <w:rPr>
        <w:rFonts w:ascii="Times New Roman" w:eastAsia="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8575DC"/>
    <w:multiLevelType w:val="multilevel"/>
    <w:tmpl w:val="A51211C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A93DC7"/>
    <w:multiLevelType w:val="hybridMultilevel"/>
    <w:tmpl w:val="E1507D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C92ED9"/>
    <w:multiLevelType w:val="multilevel"/>
    <w:tmpl w:val="1A1ACE1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5572CC"/>
    <w:multiLevelType w:val="multilevel"/>
    <w:tmpl w:val="4F70021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D597BAB"/>
    <w:multiLevelType w:val="hybridMultilevel"/>
    <w:tmpl w:val="A9C43DFE"/>
    <w:lvl w:ilvl="0" w:tplc="04150017">
      <w:start w:val="1"/>
      <w:numFmt w:val="lowerLetter"/>
      <w:lvlText w:val="%1)"/>
      <w:lvlJc w:val="left"/>
      <w:pPr>
        <w:tabs>
          <w:tab w:val="num" w:pos="1069"/>
        </w:tabs>
        <w:ind w:left="1069" w:hanging="360"/>
      </w:pPr>
      <w:rPr>
        <w:rFonts w:hint="default"/>
      </w:rPr>
    </w:lvl>
    <w:lvl w:ilvl="1" w:tplc="B1B29494">
      <w:start w:val="1"/>
      <w:numFmt w:val="bullet"/>
      <w:lvlText w:val="-"/>
      <w:lvlJc w:val="left"/>
      <w:pPr>
        <w:tabs>
          <w:tab w:val="num" w:pos="1440"/>
        </w:tabs>
        <w:ind w:left="1440" w:hanging="360"/>
      </w:pPr>
      <w:rPr>
        <w:rFonts w:ascii="Times New Roman" w:eastAsia="Times New Roman" w:hAnsi="Times New Roman" w:cs="Times New Roman" w:hint="default"/>
      </w:rPr>
    </w:lvl>
    <w:lvl w:ilvl="2" w:tplc="848C8D88">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2EA6FDA"/>
    <w:multiLevelType w:val="hybridMultilevel"/>
    <w:tmpl w:val="1A86E600"/>
    <w:lvl w:ilvl="0" w:tplc="50008D3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9" w15:restartNumberingAfterBreak="0">
    <w:nsid w:val="6A9A64D1"/>
    <w:multiLevelType w:val="hybridMultilevel"/>
    <w:tmpl w:val="9A36A1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91EC9AA">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1E2BFB"/>
    <w:multiLevelType w:val="hybridMultilevel"/>
    <w:tmpl w:val="03983498"/>
    <w:lvl w:ilvl="0" w:tplc="9D3690F6">
      <w:start w:val="6"/>
      <w:numFmt w:val="bullet"/>
      <w:lvlText w:val="-"/>
      <w:lvlJc w:val="left"/>
      <w:pPr>
        <w:ind w:left="1004" w:hanging="360"/>
      </w:pPr>
      <w:rPr>
        <w:rFonts w:ascii="Times New Roman" w:eastAsia="Times New Roman" w:hAnsi="Times New Roman" w:cs="Times New Roman"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1" w15:restartNumberingAfterBreak="0">
    <w:nsid w:val="6BE90FD6"/>
    <w:multiLevelType w:val="multilevel"/>
    <w:tmpl w:val="5D2A91B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907561"/>
    <w:multiLevelType w:val="hybridMultilevel"/>
    <w:tmpl w:val="CC16E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ACC9D74">
      <w:start w:val="1"/>
      <w:numFmt w:val="decimal"/>
      <w:lvlText w:val="%3)"/>
      <w:lvlJc w:val="left"/>
      <w:pPr>
        <w:ind w:left="2160" w:hanging="180"/>
      </w:pPr>
      <w:rPr>
        <w:rFonts w:ascii="Arial" w:hAnsi="Arial" w:cs="Times New Roman" w:hint="default"/>
        <w:sz w:val="22"/>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E231496"/>
    <w:multiLevelType w:val="hybridMultilevel"/>
    <w:tmpl w:val="51941B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05619"/>
    <w:multiLevelType w:val="multilevel"/>
    <w:tmpl w:val="AEF0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1774340"/>
    <w:multiLevelType w:val="multilevel"/>
    <w:tmpl w:val="37E2443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2033720"/>
    <w:multiLevelType w:val="hybridMultilevel"/>
    <w:tmpl w:val="B386BBCE"/>
    <w:lvl w:ilvl="0" w:tplc="0415000F">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7944ED"/>
    <w:multiLevelType w:val="multilevel"/>
    <w:tmpl w:val="E6C4A08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4D293C"/>
    <w:multiLevelType w:val="multilevel"/>
    <w:tmpl w:val="AFC00D50"/>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49" w15:restartNumberingAfterBreak="0">
    <w:nsid w:val="78441BA4"/>
    <w:multiLevelType w:val="multilevel"/>
    <w:tmpl w:val="4114308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591F06"/>
    <w:multiLevelType w:val="hybridMultilevel"/>
    <w:tmpl w:val="70F02A7C"/>
    <w:lvl w:ilvl="0" w:tplc="A00A1D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7B6F2FD3"/>
    <w:multiLevelType w:val="hybridMultilevel"/>
    <w:tmpl w:val="BE068024"/>
    <w:lvl w:ilvl="0" w:tplc="5FA01382">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3" w15:restartNumberingAfterBreak="0">
    <w:nsid w:val="7CEA6BAC"/>
    <w:multiLevelType w:val="hybridMultilevel"/>
    <w:tmpl w:val="787C9574"/>
    <w:lvl w:ilvl="0" w:tplc="1B5E5956">
      <w:start w:val="28"/>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
  </w:num>
  <w:num w:numId="2">
    <w:abstractNumId w:val="13"/>
  </w:num>
  <w:num w:numId="3">
    <w:abstractNumId w:val="45"/>
  </w:num>
  <w:num w:numId="4">
    <w:abstractNumId w:val="38"/>
  </w:num>
  <w:num w:numId="5">
    <w:abstractNumId w:val="10"/>
  </w:num>
  <w:num w:numId="6">
    <w:abstractNumId w:val="50"/>
  </w:num>
  <w:num w:numId="7">
    <w:abstractNumId w:val="26"/>
  </w:num>
  <w:num w:numId="8">
    <w:abstractNumId w:val="33"/>
  </w:num>
  <w:num w:numId="9">
    <w:abstractNumId w:val="15"/>
  </w:num>
  <w:num w:numId="10">
    <w:abstractNumId w:val="23"/>
  </w:num>
  <w:num w:numId="11">
    <w:abstractNumId w:val="8"/>
  </w:num>
  <w:num w:numId="12">
    <w:abstractNumId w:val="27"/>
  </w:num>
  <w:num w:numId="13">
    <w:abstractNumId w:val="40"/>
  </w:num>
  <w:num w:numId="14">
    <w:abstractNumId w:val="20"/>
  </w:num>
  <w:num w:numId="15">
    <w:abstractNumId w:val="19"/>
  </w:num>
  <w:num w:numId="16">
    <w:abstractNumId w:val="24"/>
  </w:num>
  <w:num w:numId="17">
    <w:abstractNumId w:val="35"/>
  </w:num>
  <w:num w:numId="18">
    <w:abstractNumId w:val="43"/>
  </w:num>
  <w:num w:numId="19">
    <w:abstractNumId w:val="21"/>
  </w:num>
  <w:num w:numId="20">
    <w:abstractNumId w:val="37"/>
  </w:num>
  <w:num w:numId="21">
    <w:abstractNumId w:val="39"/>
  </w:num>
  <w:num w:numId="22">
    <w:abstractNumId w:val="42"/>
  </w:num>
  <w:num w:numId="23">
    <w:abstractNumId w:val="18"/>
  </w:num>
  <w:num w:numId="24">
    <w:abstractNumId w:val="53"/>
  </w:num>
  <w:num w:numId="25">
    <w:abstractNumId w:val="49"/>
  </w:num>
  <w:num w:numId="26">
    <w:abstractNumId w:val="32"/>
  </w:num>
  <w:num w:numId="27">
    <w:abstractNumId w:val="51"/>
  </w:num>
  <w:num w:numId="28">
    <w:abstractNumId w:val="29"/>
  </w:num>
  <w:num w:numId="29">
    <w:abstractNumId w:val="34"/>
  </w:num>
  <w:num w:numId="30">
    <w:abstractNumId w:val="48"/>
  </w:num>
  <w:num w:numId="31">
    <w:abstractNumId w:val="36"/>
  </w:num>
  <w:num w:numId="32">
    <w:abstractNumId w:val="9"/>
  </w:num>
  <w:num w:numId="33">
    <w:abstractNumId w:val="11"/>
  </w:num>
  <w:num w:numId="34">
    <w:abstractNumId w:val="47"/>
  </w:num>
  <w:num w:numId="35">
    <w:abstractNumId w:val="31"/>
  </w:num>
  <w:num w:numId="36">
    <w:abstractNumId w:val="41"/>
  </w:num>
  <w:num w:numId="37">
    <w:abstractNumId w:val="52"/>
  </w:num>
  <w:num w:numId="38">
    <w:abstractNumId w:val="28"/>
  </w:num>
  <w:num w:numId="39">
    <w:abstractNumId w:val="7"/>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0"/>
  </w:num>
  <w:num w:numId="43">
    <w:abstractNumId w:val="17"/>
  </w:num>
  <w:num w:numId="44">
    <w:abstractNumId w:val="14"/>
  </w:num>
  <w:num w:numId="45">
    <w:abstractNumId w:val="25"/>
  </w:num>
  <w:num w:numId="46">
    <w:abstractNumId w:val="22"/>
  </w:num>
  <w:num w:numId="47">
    <w:abstractNumId w:val="4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5C"/>
    <w:rsid w:val="00000753"/>
    <w:rsid w:val="00017E64"/>
    <w:rsid w:val="0002046E"/>
    <w:rsid w:val="000218BB"/>
    <w:rsid w:val="00033099"/>
    <w:rsid w:val="000353E8"/>
    <w:rsid w:val="000448FE"/>
    <w:rsid w:val="00050AE8"/>
    <w:rsid w:val="00052268"/>
    <w:rsid w:val="00055AB6"/>
    <w:rsid w:val="00060E5C"/>
    <w:rsid w:val="000613C2"/>
    <w:rsid w:val="00066591"/>
    <w:rsid w:val="000769DA"/>
    <w:rsid w:val="0008142C"/>
    <w:rsid w:val="000816B7"/>
    <w:rsid w:val="000823AE"/>
    <w:rsid w:val="00090608"/>
    <w:rsid w:val="00093436"/>
    <w:rsid w:val="000959E0"/>
    <w:rsid w:val="000A1A85"/>
    <w:rsid w:val="000A2048"/>
    <w:rsid w:val="000A39AC"/>
    <w:rsid w:val="000A6B69"/>
    <w:rsid w:val="000A7125"/>
    <w:rsid w:val="000A7C5C"/>
    <w:rsid w:val="000B0E37"/>
    <w:rsid w:val="000B14C4"/>
    <w:rsid w:val="000B1B6F"/>
    <w:rsid w:val="000B2260"/>
    <w:rsid w:val="000C005C"/>
    <w:rsid w:val="000C5F7A"/>
    <w:rsid w:val="000C7487"/>
    <w:rsid w:val="000C7DEA"/>
    <w:rsid w:val="000D0010"/>
    <w:rsid w:val="000D0CB1"/>
    <w:rsid w:val="000D3F8C"/>
    <w:rsid w:val="000E22B7"/>
    <w:rsid w:val="000E496F"/>
    <w:rsid w:val="000E6C90"/>
    <w:rsid w:val="000F0454"/>
    <w:rsid w:val="000F0A32"/>
    <w:rsid w:val="000F2790"/>
    <w:rsid w:val="000F32C9"/>
    <w:rsid w:val="000F6B5C"/>
    <w:rsid w:val="000F74C8"/>
    <w:rsid w:val="000F7FAD"/>
    <w:rsid w:val="0010056B"/>
    <w:rsid w:val="00103F7C"/>
    <w:rsid w:val="0010793B"/>
    <w:rsid w:val="0011035F"/>
    <w:rsid w:val="00114826"/>
    <w:rsid w:val="0012107C"/>
    <w:rsid w:val="00122192"/>
    <w:rsid w:val="001300C4"/>
    <w:rsid w:val="00130C48"/>
    <w:rsid w:val="00137991"/>
    <w:rsid w:val="00142A08"/>
    <w:rsid w:val="00153506"/>
    <w:rsid w:val="001564D6"/>
    <w:rsid w:val="00165ACA"/>
    <w:rsid w:val="001674EB"/>
    <w:rsid w:val="00172675"/>
    <w:rsid w:val="00185F57"/>
    <w:rsid w:val="00186949"/>
    <w:rsid w:val="0019430A"/>
    <w:rsid w:val="00194B5A"/>
    <w:rsid w:val="001960F2"/>
    <w:rsid w:val="00196DB2"/>
    <w:rsid w:val="001B78E8"/>
    <w:rsid w:val="001C2BFA"/>
    <w:rsid w:val="001C7736"/>
    <w:rsid w:val="001D2CF8"/>
    <w:rsid w:val="001E5630"/>
    <w:rsid w:val="001E5847"/>
    <w:rsid w:val="001E589D"/>
    <w:rsid w:val="001F2888"/>
    <w:rsid w:val="001F5C90"/>
    <w:rsid w:val="001F6D45"/>
    <w:rsid w:val="00200F3A"/>
    <w:rsid w:val="002011E3"/>
    <w:rsid w:val="00212766"/>
    <w:rsid w:val="00215CAF"/>
    <w:rsid w:val="00216504"/>
    <w:rsid w:val="00216AA9"/>
    <w:rsid w:val="002244D9"/>
    <w:rsid w:val="00226900"/>
    <w:rsid w:val="00230899"/>
    <w:rsid w:val="002309B4"/>
    <w:rsid w:val="00232113"/>
    <w:rsid w:val="00233635"/>
    <w:rsid w:val="00246233"/>
    <w:rsid w:val="002462D4"/>
    <w:rsid w:val="00251B29"/>
    <w:rsid w:val="00253C14"/>
    <w:rsid w:val="00253F83"/>
    <w:rsid w:val="002620F4"/>
    <w:rsid w:val="002675FC"/>
    <w:rsid w:val="00272166"/>
    <w:rsid w:val="002724CA"/>
    <w:rsid w:val="00272F71"/>
    <w:rsid w:val="00273347"/>
    <w:rsid w:val="0027419C"/>
    <w:rsid w:val="00275949"/>
    <w:rsid w:val="0028137A"/>
    <w:rsid w:val="0028586E"/>
    <w:rsid w:val="00287692"/>
    <w:rsid w:val="00290DCE"/>
    <w:rsid w:val="002920A2"/>
    <w:rsid w:val="00292742"/>
    <w:rsid w:val="002A2FF1"/>
    <w:rsid w:val="002A7EC6"/>
    <w:rsid w:val="002B230E"/>
    <w:rsid w:val="002C02BD"/>
    <w:rsid w:val="002C797D"/>
    <w:rsid w:val="002D240A"/>
    <w:rsid w:val="002D7915"/>
    <w:rsid w:val="002E111C"/>
    <w:rsid w:val="002E444F"/>
    <w:rsid w:val="002F3F51"/>
    <w:rsid w:val="0031798F"/>
    <w:rsid w:val="003200ED"/>
    <w:rsid w:val="00322148"/>
    <w:rsid w:val="003229C6"/>
    <w:rsid w:val="00325F0B"/>
    <w:rsid w:val="00326619"/>
    <w:rsid w:val="003322F3"/>
    <w:rsid w:val="0033402E"/>
    <w:rsid w:val="0033739A"/>
    <w:rsid w:val="00340ADE"/>
    <w:rsid w:val="003415E8"/>
    <w:rsid w:val="00351052"/>
    <w:rsid w:val="003607E1"/>
    <w:rsid w:val="00360CB0"/>
    <w:rsid w:val="00361401"/>
    <w:rsid w:val="00361ECA"/>
    <w:rsid w:val="00365553"/>
    <w:rsid w:val="00370ACF"/>
    <w:rsid w:val="003712EB"/>
    <w:rsid w:val="00377917"/>
    <w:rsid w:val="00380349"/>
    <w:rsid w:val="003976B7"/>
    <w:rsid w:val="003A272C"/>
    <w:rsid w:val="003A3E45"/>
    <w:rsid w:val="003A5A2E"/>
    <w:rsid w:val="003B102A"/>
    <w:rsid w:val="003B6F50"/>
    <w:rsid w:val="003C4772"/>
    <w:rsid w:val="003C508E"/>
    <w:rsid w:val="003C6290"/>
    <w:rsid w:val="003D0133"/>
    <w:rsid w:val="003D16DD"/>
    <w:rsid w:val="003E43CA"/>
    <w:rsid w:val="003E4D96"/>
    <w:rsid w:val="003E5A02"/>
    <w:rsid w:val="0040729A"/>
    <w:rsid w:val="0041431F"/>
    <w:rsid w:val="00420002"/>
    <w:rsid w:val="00422FFF"/>
    <w:rsid w:val="004247E9"/>
    <w:rsid w:val="00431A20"/>
    <w:rsid w:val="0043604A"/>
    <w:rsid w:val="00436607"/>
    <w:rsid w:val="00441E0B"/>
    <w:rsid w:val="0046214D"/>
    <w:rsid w:val="004716ED"/>
    <w:rsid w:val="00472745"/>
    <w:rsid w:val="00480F54"/>
    <w:rsid w:val="00481743"/>
    <w:rsid w:val="00485DC3"/>
    <w:rsid w:val="00485F8F"/>
    <w:rsid w:val="00486A6E"/>
    <w:rsid w:val="00494360"/>
    <w:rsid w:val="004954A4"/>
    <w:rsid w:val="00496CE9"/>
    <w:rsid w:val="004A2B0B"/>
    <w:rsid w:val="004A515E"/>
    <w:rsid w:val="004A6BA6"/>
    <w:rsid w:val="004A7CDC"/>
    <w:rsid w:val="004B0EC0"/>
    <w:rsid w:val="004B25B3"/>
    <w:rsid w:val="004B440B"/>
    <w:rsid w:val="004B73E9"/>
    <w:rsid w:val="004C3F50"/>
    <w:rsid w:val="004C48ED"/>
    <w:rsid w:val="004C4F23"/>
    <w:rsid w:val="004C7176"/>
    <w:rsid w:val="004D08CC"/>
    <w:rsid w:val="004D09E5"/>
    <w:rsid w:val="004D0E8B"/>
    <w:rsid w:val="004D5505"/>
    <w:rsid w:val="004D639C"/>
    <w:rsid w:val="004E13B2"/>
    <w:rsid w:val="004E260A"/>
    <w:rsid w:val="004E3418"/>
    <w:rsid w:val="004E4E1A"/>
    <w:rsid w:val="004E515C"/>
    <w:rsid w:val="004F122B"/>
    <w:rsid w:val="004F7B36"/>
    <w:rsid w:val="00501FC5"/>
    <w:rsid w:val="005032F3"/>
    <w:rsid w:val="005033D7"/>
    <w:rsid w:val="005040EE"/>
    <w:rsid w:val="00504CDE"/>
    <w:rsid w:val="005060A4"/>
    <w:rsid w:val="00513AC7"/>
    <w:rsid w:val="00513B1C"/>
    <w:rsid w:val="00514ADB"/>
    <w:rsid w:val="005348F2"/>
    <w:rsid w:val="00536618"/>
    <w:rsid w:val="00547BB3"/>
    <w:rsid w:val="00556133"/>
    <w:rsid w:val="00561255"/>
    <w:rsid w:val="00567B83"/>
    <w:rsid w:val="00570F5E"/>
    <w:rsid w:val="00575439"/>
    <w:rsid w:val="005813A4"/>
    <w:rsid w:val="00582B9A"/>
    <w:rsid w:val="00587AAC"/>
    <w:rsid w:val="00591F9A"/>
    <w:rsid w:val="0059350A"/>
    <w:rsid w:val="00594FAA"/>
    <w:rsid w:val="00595888"/>
    <w:rsid w:val="005A1E42"/>
    <w:rsid w:val="005A77AE"/>
    <w:rsid w:val="005B2EA8"/>
    <w:rsid w:val="005C0818"/>
    <w:rsid w:val="005C0A65"/>
    <w:rsid w:val="005C25C2"/>
    <w:rsid w:val="005D3284"/>
    <w:rsid w:val="005D45F9"/>
    <w:rsid w:val="005D48DE"/>
    <w:rsid w:val="005D4AF7"/>
    <w:rsid w:val="005E00C8"/>
    <w:rsid w:val="005E33CC"/>
    <w:rsid w:val="005E3F9E"/>
    <w:rsid w:val="005F1440"/>
    <w:rsid w:val="005F2E25"/>
    <w:rsid w:val="005F5F04"/>
    <w:rsid w:val="005F71AB"/>
    <w:rsid w:val="0061083E"/>
    <w:rsid w:val="00615F5C"/>
    <w:rsid w:val="00620010"/>
    <w:rsid w:val="00627181"/>
    <w:rsid w:val="006408F6"/>
    <w:rsid w:val="00641DFD"/>
    <w:rsid w:val="00643828"/>
    <w:rsid w:val="00652062"/>
    <w:rsid w:val="006521B5"/>
    <w:rsid w:val="00655666"/>
    <w:rsid w:val="0066059A"/>
    <w:rsid w:val="00662E3A"/>
    <w:rsid w:val="00667C15"/>
    <w:rsid w:val="00672C4D"/>
    <w:rsid w:val="00677398"/>
    <w:rsid w:val="00681BBA"/>
    <w:rsid w:val="00686420"/>
    <w:rsid w:val="00690548"/>
    <w:rsid w:val="00695AAB"/>
    <w:rsid w:val="00697405"/>
    <w:rsid w:val="006A26EA"/>
    <w:rsid w:val="006B378E"/>
    <w:rsid w:val="006B4D85"/>
    <w:rsid w:val="006B586D"/>
    <w:rsid w:val="006C17DE"/>
    <w:rsid w:val="006C3526"/>
    <w:rsid w:val="006C42EE"/>
    <w:rsid w:val="006D4B70"/>
    <w:rsid w:val="006D7389"/>
    <w:rsid w:val="006E235D"/>
    <w:rsid w:val="006E4A9C"/>
    <w:rsid w:val="00700380"/>
    <w:rsid w:val="00701CEE"/>
    <w:rsid w:val="007112E1"/>
    <w:rsid w:val="0071500B"/>
    <w:rsid w:val="0072008F"/>
    <w:rsid w:val="007264DA"/>
    <w:rsid w:val="0072734D"/>
    <w:rsid w:val="007318C6"/>
    <w:rsid w:val="007408DC"/>
    <w:rsid w:val="007410BB"/>
    <w:rsid w:val="00745896"/>
    <w:rsid w:val="00746990"/>
    <w:rsid w:val="00746AA5"/>
    <w:rsid w:val="007518CF"/>
    <w:rsid w:val="00751E1F"/>
    <w:rsid w:val="00752444"/>
    <w:rsid w:val="007541DE"/>
    <w:rsid w:val="0075799A"/>
    <w:rsid w:val="00777BBA"/>
    <w:rsid w:val="0078500D"/>
    <w:rsid w:val="00785093"/>
    <w:rsid w:val="007873F9"/>
    <w:rsid w:val="00791C14"/>
    <w:rsid w:val="007957A7"/>
    <w:rsid w:val="007959A3"/>
    <w:rsid w:val="007977C8"/>
    <w:rsid w:val="007A4D93"/>
    <w:rsid w:val="007A675A"/>
    <w:rsid w:val="007A7802"/>
    <w:rsid w:val="007B1FC5"/>
    <w:rsid w:val="007B3E4C"/>
    <w:rsid w:val="007B648D"/>
    <w:rsid w:val="007C274C"/>
    <w:rsid w:val="007C3668"/>
    <w:rsid w:val="007E04DA"/>
    <w:rsid w:val="007E1697"/>
    <w:rsid w:val="007E4F87"/>
    <w:rsid w:val="007E77BF"/>
    <w:rsid w:val="007F3953"/>
    <w:rsid w:val="007F59D9"/>
    <w:rsid w:val="00803967"/>
    <w:rsid w:val="00804644"/>
    <w:rsid w:val="00810E92"/>
    <w:rsid w:val="00811133"/>
    <w:rsid w:val="008135C0"/>
    <w:rsid w:val="00813BF3"/>
    <w:rsid w:val="00821D8A"/>
    <w:rsid w:val="0082527B"/>
    <w:rsid w:val="0082607C"/>
    <w:rsid w:val="0082649F"/>
    <w:rsid w:val="008316B0"/>
    <w:rsid w:val="00835F91"/>
    <w:rsid w:val="0083629A"/>
    <w:rsid w:val="008432AE"/>
    <w:rsid w:val="0084650B"/>
    <w:rsid w:val="008508F1"/>
    <w:rsid w:val="0085694E"/>
    <w:rsid w:val="00862FBB"/>
    <w:rsid w:val="008733EE"/>
    <w:rsid w:val="008751C0"/>
    <w:rsid w:val="00876112"/>
    <w:rsid w:val="00876924"/>
    <w:rsid w:val="00881471"/>
    <w:rsid w:val="00884817"/>
    <w:rsid w:val="00885B5C"/>
    <w:rsid w:val="008916FB"/>
    <w:rsid w:val="0089207F"/>
    <w:rsid w:val="00893AF5"/>
    <w:rsid w:val="008A128B"/>
    <w:rsid w:val="008B725E"/>
    <w:rsid w:val="008D30E3"/>
    <w:rsid w:val="008E0C6F"/>
    <w:rsid w:val="008E3370"/>
    <w:rsid w:val="008F1A2B"/>
    <w:rsid w:val="008F1F06"/>
    <w:rsid w:val="008F6318"/>
    <w:rsid w:val="00900EA4"/>
    <w:rsid w:val="009015BC"/>
    <w:rsid w:val="009015BD"/>
    <w:rsid w:val="00904BE1"/>
    <w:rsid w:val="00904DDF"/>
    <w:rsid w:val="00915571"/>
    <w:rsid w:val="00924B58"/>
    <w:rsid w:val="00926A2E"/>
    <w:rsid w:val="00927648"/>
    <w:rsid w:val="0093267B"/>
    <w:rsid w:val="00941791"/>
    <w:rsid w:val="00944B13"/>
    <w:rsid w:val="00956164"/>
    <w:rsid w:val="00961C84"/>
    <w:rsid w:val="00961EF4"/>
    <w:rsid w:val="0096366A"/>
    <w:rsid w:val="009655F9"/>
    <w:rsid w:val="00970BCA"/>
    <w:rsid w:val="009721C4"/>
    <w:rsid w:val="0097296D"/>
    <w:rsid w:val="00972B43"/>
    <w:rsid w:val="00974C4D"/>
    <w:rsid w:val="00975593"/>
    <w:rsid w:val="00987C34"/>
    <w:rsid w:val="0099543D"/>
    <w:rsid w:val="00995A3B"/>
    <w:rsid w:val="00996B7A"/>
    <w:rsid w:val="009A3BA3"/>
    <w:rsid w:val="009B371F"/>
    <w:rsid w:val="009B4BF4"/>
    <w:rsid w:val="009C132D"/>
    <w:rsid w:val="009C4829"/>
    <w:rsid w:val="009D20EB"/>
    <w:rsid w:val="009E0730"/>
    <w:rsid w:val="009E43C6"/>
    <w:rsid w:val="009E489E"/>
    <w:rsid w:val="009E4D0A"/>
    <w:rsid w:val="009F26F5"/>
    <w:rsid w:val="009F3E5A"/>
    <w:rsid w:val="009F4245"/>
    <w:rsid w:val="009F5425"/>
    <w:rsid w:val="00A07583"/>
    <w:rsid w:val="00A12B3B"/>
    <w:rsid w:val="00A13CD3"/>
    <w:rsid w:val="00A21118"/>
    <w:rsid w:val="00A22844"/>
    <w:rsid w:val="00A30E04"/>
    <w:rsid w:val="00A343CB"/>
    <w:rsid w:val="00A50A41"/>
    <w:rsid w:val="00A52A49"/>
    <w:rsid w:val="00A62108"/>
    <w:rsid w:val="00A62C28"/>
    <w:rsid w:val="00A64793"/>
    <w:rsid w:val="00A67739"/>
    <w:rsid w:val="00A71EC3"/>
    <w:rsid w:val="00A75542"/>
    <w:rsid w:val="00A93A44"/>
    <w:rsid w:val="00A9435B"/>
    <w:rsid w:val="00AA7018"/>
    <w:rsid w:val="00AB23B8"/>
    <w:rsid w:val="00AB54B2"/>
    <w:rsid w:val="00AC0DF1"/>
    <w:rsid w:val="00AC2F85"/>
    <w:rsid w:val="00AC36EB"/>
    <w:rsid w:val="00AC67C7"/>
    <w:rsid w:val="00AC6CFC"/>
    <w:rsid w:val="00AD00E3"/>
    <w:rsid w:val="00AD085B"/>
    <w:rsid w:val="00AD372D"/>
    <w:rsid w:val="00AD3F62"/>
    <w:rsid w:val="00AD4DED"/>
    <w:rsid w:val="00AE4B11"/>
    <w:rsid w:val="00AF446A"/>
    <w:rsid w:val="00B02D2C"/>
    <w:rsid w:val="00B0359A"/>
    <w:rsid w:val="00B04109"/>
    <w:rsid w:val="00B06645"/>
    <w:rsid w:val="00B161F5"/>
    <w:rsid w:val="00B17236"/>
    <w:rsid w:val="00B17BD7"/>
    <w:rsid w:val="00B24769"/>
    <w:rsid w:val="00B27C13"/>
    <w:rsid w:val="00B314F7"/>
    <w:rsid w:val="00B53BC4"/>
    <w:rsid w:val="00B55199"/>
    <w:rsid w:val="00B55C28"/>
    <w:rsid w:val="00B60E44"/>
    <w:rsid w:val="00B62F11"/>
    <w:rsid w:val="00B66993"/>
    <w:rsid w:val="00B74C9A"/>
    <w:rsid w:val="00B77C2E"/>
    <w:rsid w:val="00B84C6D"/>
    <w:rsid w:val="00B85DB0"/>
    <w:rsid w:val="00B8798E"/>
    <w:rsid w:val="00BA01B6"/>
    <w:rsid w:val="00BA09ED"/>
    <w:rsid w:val="00BA1935"/>
    <w:rsid w:val="00BA2609"/>
    <w:rsid w:val="00BA3713"/>
    <w:rsid w:val="00BA5E37"/>
    <w:rsid w:val="00BB0605"/>
    <w:rsid w:val="00BB24CC"/>
    <w:rsid w:val="00BB71B3"/>
    <w:rsid w:val="00BC1C56"/>
    <w:rsid w:val="00BC35AE"/>
    <w:rsid w:val="00BC3942"/>
    <w:rsid w:val="00BC5584"/>
    <w:rsid w:val="00BD3027"/>
    <w:rsid w:val="00BE077D"/>
    <w:rsid w:val="00BE0971"/>
    <w:rsid w:val="00C02722"/>
    <w:rsid w:val="00C03008"/>
    <w:rsid w:val="00C042B2"/>
    <w:rsid w:val="00C05831"/>
    <w:rsid w:val="00C105AA"/>
    <w:rsid w:val="00C112D2"/>
    <w:rsid w:val="00C150F2"/>
    <w:rsid w:val="00C17112"/>
    <w:rsid w:val="00C23BC9"/>
    <w:rsid w:val="00C32690"/>
    <w:rsid w:val="00C400E6"/>
    <w:rsid w:val="00C41A6F"/>
    <w:rsid w:val="00C44491"/>
    <w:rsid w:val="00C44C75"/>
    <w:rsid w:val="00C45C7B"/>
    <w:rsid w:val="00C466F2"/>
    <w:rsid w:val="00C47AA4"/>
    <w:rsid w:val="00C5021B"/>
    <w:rsid w:val="00C539AF"/>
    <w:rsid w:val="00C5685C"/>
    <w:rsid w:val="00C65E1C"/>
    <w:rsid w:val="00C721BC"/>
    <w:rsid w:val="00C73416"/>
    <w:rsid w:val="00C75BE2"/>
    <w:rsid w:val="00C81FCE"/>
    <w:rsid w:val="00C86C9C"/>
    <w:rsid w:val="00C87FE7"/>
    <w:rsid w:val="00C92C4F"/>
    <w:rsid w:val="00C94A96"/>
    <w:rsid w:val="00C9716D"/>
    <w:rsid w:val="00CA1575"/>
    <w:rsid w:val="00CA162E"/>
    <w:rsid w:val="00CA701D"/>
    <w:rsid w:val="00CB669B"/>
    <w:rsid w:val="00CB66EC"/>
    <w:rsid w:val="00CC4843"/>
    <w:rsid w:val="00CD32E0"/>
    <w:rsid w:val="00CF42E2"/>
    <w:rsid w:val="00D01AD8"/>
    <w:rsid w:val="00D027B2"/>
    <w:rsid w:val="00D02F7E"/>
    <w:rsid w:val="00D0334E"/>
    <w:rsid w:val="00D11B4C"/>
    <w:rsid w:val="00D13261"/>
    <w:rsid w:val="00D20D5C"/>
    <w:rsid w:val="00D2380F"/>
    <w:rsid w:val="00D24AAE"/>
    <w:rsid w:val="00D27612"/>
    <w:rsid w:val="00D30FE9"/>
    <w:rsid w:val="00D36B80"/>
    <w:rsid w:val="00D3717D"/>
    <w:rsid w:val="00D43B61"/>
    <w:rsid w:val="00D447C8"/>
    <w:rsid w:val="00D5124B"/>
    <w:rsid w:val="00D52CBA"/>
    <w:rsid w:val="00D52CCF"/>
    <w:rsid w:val="00D60722"/>
    <w:rsid w:val="00D61FE9"/>
    <w:rsid w:val="00D72116"/>
    <w:rsid w:val="00D72857"/>
    <w:rsid w:val="00D75412"/>
    <w:rsid w:val="00D7732B"/>
    <w:rsid w:val="00D82C3C"/>
    <w:rsid w:val="00D8440F"/>
    <w:rsid w:val="00D9098E"/>
    <w:rsid w:val="00D91A58"/>
    <w:rsid w:val="00D95080"/>
    <w:rsid w:val="00D96148"/>
    <w:rsid w:val="00DA457C"/>
    <w:rsid w:val="00DB3E3B"/>
    <w:rsid w:val="00DB3E5D"/>
    <w:rsid w:val="00DB4897"/>
    <w:rsid w:val="00DB5CD2"/>
    <w:rsid w:val="00DC1BAB"/>
    <w:rsid w:val="00DD4C54"/>
    <w:rsid w:val="00DE2C78"/>
    <w:rsid w:val="00DE5F89"/>
    <w:rsid w:val="00DF702A"/>
    <w:rsid w:val="00E049D3"/>
    <w:rsid w:val="00E116A8"/>
    <w:rsid w:val="00E142DF"/>
    <w:rsid w:val="00E22462"/>
    <w:rsid w:val="00E36673"/>
    <w:rsid w:val="00E42375"/>
    <w:rsid w:val="00E43A0F"/>
    <w:rsid w:val="00E51665"/>
    <w:rsid w:val="00E66388"/>
    <w:rsid w:val="00E66627"/>
    <w:rsid w:val="00E6707B"/>
    <w:rsid w:val="00E71936"/>
    <w:rsid w:val="00E71BF1"/>
    <w:rsid w:val="00E74D61"/>
    <w:rsid w:val="00E81546"/>
    <w:rsid w:val="00E83AB1"/>
    <w:rsid w:val="00E83B04"/>
    <w:rsid w:val="00E85ACC"/>
    <w:rsid w:val="00E92F67"/>
    <w:rsid w:val="00E93ABB"/>
    <w:rsid w:val="00E93F69"/>
    <w:rsid w:val="00E95B34"/>
    <w:rsid w:val="00E971DD"/>
    <w:rsid w:val="00EA2455"/>
    <w:rsid w:val="00EA5E7A"/>
    <w:rsid w:val="00EB06CC"/>
    <w:rsid w:val="00EB3487"/>
    <w:rsid w:val="00EC4655"/>
    <w:rsid w:val="00EC592B"/>
    <w:rsid w:val="00EC7F1B"/>
    <w:rsid w:val="00ED4543"/>
    <w:rsid w:val="00EE2A06"/>
    <w:rsid w:val="00EE37C1"/>
    <w:rsid w:val="00F019FB"/>
    <w:rsid w:val="00F041E7"/>
    <w:rsid w:val="00F076C2"/>
    <w:rsid w:val="00F127CE"/>
    <w:rsid w:val="00F1759A"/>
    <w:rsid w:val="00F25779"/>
    <w:rsid w:val="00F265E1"/>
    <w:rsid w:val="00F30643"/>
    <w:rsid w:val="00F35580"/>
    <w:rsid w:val="00F41485"/>
    <w:rsid w:val="00F41BEA"/>
    <w:rsid w:val="00F46D1D"/>
    <w:rsid w:val="00F549F4"/>
    <w:rsid w:val="00F54A84"/>
    <w:rsid w:val="00F552E5"/>
    <w:rsid w:val="00F60228"/>
    <w:rsid w:val="00F73833"/>
    <w:rsid w:val="00F74D8A"/>
    <w:rsid w:val="00F77B54"/>
    <w:rsid w:val="00F87A6A"/>
    <w:rsid w:val="00F87C0B"/>
    <w:rsid w:val="00F91FF2"/>
    <w:rsid w:val="00F93260"/>
    <w:rsid w:val="00F93919"/>
    <w:rsid w:val="00F979D7"/>
    <w:rsid w:val="00FB4125"/>
    <w:rsid w:val="00FB61EE"/>
    <w:rsid w:val="00FC159C"/>
    <w:rsid w:val="00FC5FE5"/>
    <w:rsid w:val="00FC79F6"/>
    <w:rsid w:val="00FE2468"/>
    <w:rsid w:val="00FE2745"/>
    <w:rsid w:val="00FE5607"/>
    <w:rsid w:val="00FE69FE"/>
    <w:rsid w:val="00FF2D71"/>
    <w:rsid w:val="00FF6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BAAA5D"/>
  <w15:docId w15:val="{E34F4CAD-89B9-4D71-A7AB-7CCBBA2B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32B"/>
    <w:rPr>
      <w:sz w:val="24"/>
      <w:szCs w:val="24"/>
    </w:rPr>
  </w:style>
  <w:style w:type="paragraph" w:styleId="Nagwek1">
    <w:name w:val="heading 1"/>
    <w:basedOn w:val="Normalny"/>
    <w:next w:val="Normalny"/>
    <w:link w:val="Nagwek1Znak"/>
    <w:qFormat/>
    <w:pPr>
      <w:keepNext/>
      <w:jc w:val="right"/>
      <w:outlineLvl w:val="0"/>
    </w:pPr>
    <w:rPr>
      <w:b/>
    </w:rPr>
  </w:style>
  <w:style w:type="paragraph" w:styleId="Nagwek2">
    <w:name w:val="heading 2"/>
    <w:basedOn w:val="Normalny"/>
    <w:next w:val="Normalny"/>
    <w:qFormat/>
    <w:pPr>
      <w:keepNext/>
      <w:tabs>
        <w:tab w:val="center" w:pos="7020"/>
      </w:tabs>
      <w:jc w:val="center"/>
      <w:outlineLvl w:val="1"/>
    </w:pPr>
    <w:rPr>
      <w:b/>
      <w:bCs/>
      <w:sz w:val="28"/>
    </w:rPr>
  </w:style>
  <w:style w:type="paragraph" w:styleId="Nagwek3">
    <w:name w:val="heading 3"/>
    <w:basedOn w:val="Normalny"/>
    <w:next w:val="Normalny"/>
    <w:qFormat/>
    <w:pPr>
      <w:keepNext/>
      <w:ind w:left="1416" w:hanging="1416"/>
      <w:outlineLvl w:val="2"/>
    </w:pPr>
    <w:rPr>
      <w:b/>
      <w:sz w:val="20"/>
    </w:rPr>
  </w:style>
  <w:style w:type="paragraph" w:styleId="Nagwek4">
    <w:name w:val="heading 4"/>
    <w:basedOn w:val="Normalny"/>
    <w:next w:val="Normalny"/>
    <w:qFormat/>
    <w:pPr>
      <w:keepNext/>
      <w:spacing w:before="240" w:after="60"/>
      <w:outlineLvl w:val="3"/>
    </w:pPr>
    <w:rPr>
      <w:b/>
      <w:bCs/>
      <w:sz w:val="28"/>
      <w:szCs w:val="28"/>
      <w:lang w:eastAsia="en-US"/>
    </w:rPr>
  </w:style>
  <w:style w:type="paragraph" w:styleId="Nagwek5">
    <w:name w:val="heading 5"/>
    <w:basedOn w:val="Normalny"/>
    <w:next w:val="Normalny"/>
    <w:qFormat/>
    <w:pPr>
      <w:keepNext/>
      <w:outlineLvl w:val="4"/>
    </w:pPr>
    <w:rPr>
      <w:rFonts w:ascii="Arial" w:hAnsi="Arial" w:cs="Arial"/>
      <w:b/>
      <w:bCs/>
      <w:iCs/>
      <w:sz w:val="22"/>
      <w:szCs w:val="28"/>
    </w:rPr>
  </w:style>
  <w:style w:type="paragraph" w:styleId="Nagwek7">
    <w:name w:val="heading 7"/>
    <w:basedOn w:val="Normalny"/>
    <w:next w:val="Normalny"/>
    <w:qFormat/>
    <w:pPr>
      <w:spacing w:line="276" w:lineRule="auto"/>
      <w:outlineLvl w:val="6"/>
    </w:pPr>
    <w:rPr>
      <w:rFonts w:ascii="Cambria" w:hAnsi="Cambria"/>
      <w:i/>
      <w:iCs/>
      <w:sz w:val="22"/>
      <w:szCs w:val="22"/>
      <w:lang w:eastAsia="en-US"/>
    </w:rPr>
  </w:style>
  <w:style w:type="paragraph" w:styleId="Nagwek8">
    <w:name w:val="heading 8"/>
    <w:basedOn w:val="Normalny"/>
    <w:next w:val="Normalny"/>
    <w:qFormat/>
    <w:pPr>
      <w:keepNext/>
      <w:widowControl w:val="0"/>
      <w:numPr>
        <w:ilvl w:val="1"/>
        <w:numId w:val="2"/>
      </w:numPr>
      <w:autoSpaceDE w:val="0"/>
      <w:autoSpaceDN w:val="0"/>
      <w:adjustRightInd w:val="0"/>
      <w:outlineLvl w:val="7"/>
    </w:pPr>
    <w:rPr>
      <w:rFonts w:ascii="Verdana" w:hAnsi="Verdana" w:cs="Arial"/>
      <w:color w:val="000000"/>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rPr>
      <w:lang w:val="x-none" w:eastAsia="x-none"/>
    </w:rPr>
  </w:style>
  <w:style w:type="paragraph" w:styleId="Tytu">
    <w:name w:val="Title"/>
    <w:basedOn w:val="Normalny"/>
    <w:link w:val="TytuZnak"/>
    <w:uiPriority w:val="10"/>
    <w:qFormat/>
    <w:pPr>
      <w:jc w:val="center"/>
    </w:pPr>
    <w:rPr>
      <w:b/>
    </w:rPr>
  </w:style>
  <w:style w:type="paragraph" w:styleId="Tekstpodstawowy">
    <w:name w:val="Body Text"/>
    <w:aliases w:val="Tekst podstawow.(F2),(F2)"/>
    <w:basedOn w:val="Normalny"/>
    <w:link w:val="TekstpodstawowyZnak"/>
    <w:pPr>
      <w:widowControl w:val="0"/>
    </w:pPr>
    <w:rPr>
      <w:b/>
      <w:bCs/>
      <w:lang w:val="x-none" w:eastAsia="x-none"/>
    </w:rPr>
  </w:style>
  <w:style w:type="paragraph" w:styleId="Tekstpodstawowywcity3">
    <w:name w:val="Body Text Indent 3"/>
    <w:basedOn w:val="Normalny"/>
    <w:semiHidden/>
    <w:pPr>
      <w:tabs>
        <w:tab w:val="left" w:pos="360"/>
      </w:tabs>
      <w:ind w:left="360" w:hanging="360"/>
      <w:jc w:val="both"/>
    </w:pPr>
    <w:rPr>
      <w:lang w:eastAsia="ar-SA"/>
    </w:rPr>
  </w:style>
  <w:style w:type="paragraph" w:customStyle="1" w:styleId="tekst">
    <w:name w:val="tekst"/>
    <w:basedOn w:val="Normalny"/>
    <w:pPr>
      <w:suppressLineNumbers/>
      <w:spacing w:before="60" w:after="60"/>
      <w:jc w:val="both"/>
    </w:pPr>
  </w:style>
  <w:style w:type="paragraph" w:styleId="Tekstpodstawowywcity">
    <w:name w:val="Body Text Indent"/>
    <w:basedOn w:val="Normalny"/>
    <w:link w:val="TekstpodstawowywcityZnak"/>
    <w:pPr>
      <w:ind w:left="360"/>
      <w:jc w:val="both"/>
    </w:pPr>
    <w:rPr>
      <w:lang w:eastAsia="ar-SA"/>
    </w:rPr>
  </w:style>
  <w:style w:type="paragraph" w:styleId="Tekstpodstawowywcity2">
    <w:name w:val="Body Text Indent 2"/>
    <w:basedOn w:val="Normalny"/>
    <w:semiHidden/>
    <w:pPr>
      <w:ind w:left="540" w:hanging="180"/>
      <w:jc w:val="both"/>
    </w:pPr>
    <w:rPr>
      <w:lang w:eastAsia="ar-SA"/>
    </w:rPr>
  </w:style>
  <w:style w:type="paragraph" w:styleId="NormalnyWeb">
    <w:name w:val="Normal (Web)"/>
    <w:basedOn w:val="Normalny"/>
    <w:pPr>
      <w:spacing w:before="100" w:beforeAutospacing="1" w:after="100" w:afterAutospacing="1"/>
    </w:pPr>
  </w:style>
  <w:style w:type="paragraph" w:styleId="Tekstpodstawowy2">
    <w:name w:val="Body Text 2"/>
    <w:basedOn w:val="Normalny"/>
    <w:link w:val="Tekstpodstawowy2Znak"/>
    <w:semiHidden/>
    <w:pPr>
      <w:jc w:val="both"/>
    </w:pPr>
    <w:rPr>
      <w:lang w:val="x-none" w:eastAsia="x-none"/>
    </w:rPr>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pPr>
      <w:jc w:val="both"/>
    </w:pPr>
    <w:rPr>
      <w:color w:val="000000"/>
      <w:szCs w:val="20"/>
    </w:rPr>
  </w:style>
  <w:style w:type="paragraph" w:customStyle="1" w:styleId="Standard">
    <w:name w:val="Standard"/>
    <w:pPr>
      <w:widowControl w:val="0"/>
      <w:autoSpaceDE w:val="0"/>
      <w:autoSpaceDN w:val="0"/>
      <w:adjustRightInd w:val="0"/>
    </w:pPr>
    <w:rPr>
      <w:sz w:val="24"/>
      <w:szCs w:val="24"/>
    </w:rPr>
  </w:style>
  <w:style w:type="paragraph" w:customStyle="1" w:styleId="Indeks">
    <w:name w:val="Indeks"/>
    <w:basedOn w:val="Normalny"/>
    <w:pPr>
      <w:suppressLineNumbers/>
      <w:suppressAutoHyphens/>
    </w:pPr>
    <w:rPr>
      <w:rFonts w:cs="Tahoma"/>
      <w:lang w:eastAsia="ar-SA"/>
    </w:rPr>
  </w:style>
  <w:style w:type="character" w:styleId="Pogrubienie">
    <w:name w:val="Strong"/>
    <w:qFormat/>
    <w:rPr>
      <w:b/>
      <w:bCs/>
    </w:rPr>
  </w:style>
  <w:style w:type="paragraph" w:customStyle="1" w:styleId="ZnakZnak3CharCharZnakZnakCharCharZnak">
    <w:name w:val="Znak Znak3 Char Char Znak Znak Char Char Znak"/>
    <w:basedOn w:val="Normalny"/>
  </w:style>
  <w:style w:type="paragraph" w:customStyle="1" w:styleId="zmart2">
    <w:name w:val="zm art2"/>
    <w:basedOn w:val="Normalny"/>
    <w:pPr>
      <w:spacing w:before="60" w:after="60"/>
      <w:ind w:left="1843" w:hanging="1219"/>
      <w:jc w:val="both"/>
    </w:pPr>
    <w:rPr>
      <w:szCs w:val="20"/>
    </w:rPr>
  </w:style>
  <w:style w:type="paragraph" w:customStyle="1" w:styleId="ust1art">
    <w:name w:val="ust1 art"/>
    <w:pPr>
      <w:spacing w:before="60" w:after="60"/>
      <w:ind w:left="1702" w:hanging="284"/>
    </w:pPr>
    <w:rPr>
      <w:noProof/>
      <w:sz w:val="24"/>
    </w:rPr>
  </w:style>
  <w:style w:type="paragraph" w:customStyle="1" w:styleId="pkt1art">
    <w:name w:val="pkt1 art"/>
    <w:pPr>
      <w:spacing w:before="60" w:after="60"/>
      <w:ind w:left="1872" w:hanging="284"/>
    </w:pPr>
    <w:rPr>
      <w:noProof/>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pPr>
      <w:spacing w:after="200" w:line="276" w:lineRule="auto"/>
      <w:ind w:left="720"/>
    </w:pPr>
    <w:rPr>
      <w:rFonts w:ascii="Calibri" w:eastAsia="Calibri" w:hAnsi="Calibri"/>
      <w:sz w:val="22"/>
      <w:szCs w:val="22"/>
      <w:lang w:eastAsia="en-US"/>
    </w:rPr>
  </w:style>
  <w:style w:type="character" w:styleId="Odwoaniedokomentarza">
    <w:name w:val="annotation reference"/>
    <w:unhideWhenUsed/>
    <w:rPr>
      <w:sz w:val="16"/>
      <w:szCs w:val="16"/>
    </w:rPr>
  </w:style>
  <w:style w:type="paragraph" w:styleId="Tekstkomentarza">
    <w:name w:val="annotation text"/>
    <w:basedOn w:val="Normalny"/>
    <w:unhideWhenUsed/>
    <w:rPr>
      <w:sz w:val="20"/>
      <w:szCs w:val="20"/>
    </w:rPr>
  </w:style>
  <w:style w:type="character" w:customStyle="1" w:styleId="TekstkomentarzaZnak">
    <w:name w:val="Tekst komentarza Znak"/>
    <w:basedOn w:val="Domylnaczcionkaakapitu"/>
    <w:semiHidden/>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ZnakZnak1">
    <w:name w:val="Znak Znak1"/>
    <w:basedOn w:val="Normalny"/>
    <w:rPr>
      <w:rFonts w:ascii="Arial" w:hAnsi="Arial" w:cs="Arial"/>
    </w:rPr>
  </w:style>
  <w:style w:type="paragraph" w:customStyle="1" w:styleId="normaltableau">
    <w:name w:val="normal_tableau"/>
    <w:basedOn w:val="Normalny"/>
    <w:pPr>
      <w:spacing w:before="120" w:after="120"/>
      <w:jc w:val="both"/>
    </w:pPr>
    <w:rPr>
      <w:rFonts w:ascii="Optima" w:hAnsi="Optima"/>
      <w:sz w:val="22"/>
      <w:szCs w:val="20"/>
      <w:lang w:val="en-GB"/>
    </w:rPr>
  </w:style>
  <w:style w:type="character" w:styleId="Hipercze">
    <w:name w:val="Hyperlink"/>
    <w:rPr>
      <w:color w:val="0000FF"/>
      <w:u w:val="single"/>
    </w:rPr>
  </w:style>
  <w:style w:type="character" w:styleId="UyteHipercze">
    <w:name w:val="FollowedHyperlink"/>
    <w:semiHidden/>
    <w:rPr>
      <w:color w:val="800080"/>
      <w:u w:val="single"/>
    </w:rPr>
  </w:style>
  <w:style w:type="paragraph" w:styleId="Lista">
    <w:name w:val="List"/>
    <w:basedOn w:val="Tekstpodstawowy"/>
    <w:semiHidden/>
    <w:pPr>
      <w:suppressAutoHyphens/>
      <w:overflowPunct w:val="0"/>
      <w:autoSpaceDE w:val="0"/>
      <w:autoSpaceDN w:val="0"/>
      <w:adjustRightInd w:val="0"/>
      <w:spacing w:after="120"/>
      <w:textAlignment w:val="baseline"/>
    </w:pPr>
    <w:rPr>
      <w:b w:val="0"/>
      <w:bCs w:val="0"/>
      <w:szCs w:val="20"/>
    </w:rPr>
  </w:style>
  <w:style w:type="paragraph" w:customStyle="1" w:styleId="default0">
    <w:name w:val="default"/>
    <w:basedOn w:val="Normalny"/>
    <w:pPr>
      <w:spacing w:before="100" w:beforeAutospacing="1" w:after="100" w:afterAutospacing="1"/>
    </w:pPr>
    <w:rPr>
      <w:rFonts w:ascii="Arial Unicode MS" w:eastAsia="Arial Unicode MS" w:hAnsi="Arial Unicode MS" w:cs="Arial Unicode MS"/>
    </w:rPr>
  </w:style>
  <w:style w:type="character" w:customStyle="1" w:styleId="WW8Num28z1">
    <w:name w:val="WW8Num28z1"/>
    <w:rPr>
      <w:rFonts w:ascii="Wingdings" w:hAnsi="Wingdings"/>
      <w:b w:val="0"/>
    </w:rPr>
  </w:style>
  <w:style w:type="paragraph" w:customStyle="1" w:styleId="1Tekstwielopziomowy">
    <w:name w:val="1_Tekst wielopziomowy"/>
    <w:basedOn w:val="Normalny"/>
    <w:pPr>
      <w:numPr>
        <w:numId w:val="4"/>
      </w:numPr>
      <w:spacing w:before="100" w:beforeAutospacing="1" w:after="200" w:line="360" w:lineRule="auto"/>
    </w:pPr>
    <w:rPr>
      <w:rFonts w:ascii="Arial" w:hAnsi="Arial"/>
      <w:b/>
      <w:sz w:val="20"/>
      <w:szCs w:val="20"/>
      <w:lang w:val="x-none" w:eastAsia="x-none"/>
    </w:rPr>
  </w:style>
  <w:style w:type="paragraph" w:customStyle="1" w:styleId="1tekstwypunktowany">
    <w:name w:val="1_tekst wypunktowany"/>
    <w:basedOn w:val="1Tekstwielopziomowy"/>
    <w:qFormat/>
    <w:pPr>
      <w:numPr>
        <w:ilvl w:val="4"/>
      </w:numPr>
      <w:tabs>
        <w:tab w:val="num" w:pos="1080"/>
      </w:tabs>
      <w:spacing w:before="0" w:beforeAutospacing="0" w:line="312" w:lineRule="auto"/>
      <w:ind w:left="1080" w:hanging="1080"/>
    </w:pPr>
    <w:rPr>
      <w:b w:val="0"/>
    </w:rPr>
  </w:style>
  <w:style w:type="character" w:customStyle="1" w:styleId="WW8Num8z0">
    <w:name w:val="WW8Num8z0"/>
    <w:rPr>
      <w:rFonts w:ascii="StarSymbol" w:hAnsi="StarSymbol"/>
    </w:rPr>
  </w:style>
  <w:style w:type="character" w:customStyle="1" w:styleId="WW8Num37z0">
    <w:name w:val="WW8Num37z0"/>
    <w:rPr>
      <w:b/>
    </w:rPr>
  </w:style>
  <w:style w:type="character" w:customStyle="1" w:styleId="Tekstpodstawowy2Znak">
    <w:name w:val="Tekst podstawowy 2 Znak"/>
    <w:link w:val="Tekstpodstawowy2"/>
    <w:semiHidden/>
    <w:rsid w:val="007C3668"/>
    <w:rPr>
      <w:sz w:val="24"/>
      <w:szCs w:val="24"/>
    </w:rPr>
  </w:style>
  <w:style w:type="character" w:customStyle="1" w:styleId="StopkaZnak">
    <w:name w:val="Stopka Znak"/>
    <w:link w:val="Stopka"/>
    <w:uiPriority w:val="99"/>
    <w:rsid w:val="00B66993"/>
    <w:rPr>
      <w:sz w:val="24"/>
      <w:szCs w:val="24"/>
    </w:rPr>
  </w:style>
  <w:style w:type="character" w:customStyle="1" w:styleId="TekstpodstawowyZnak">
    <w:name w:val="Tekst podstawowy Znak"/>
    <w:aliases w:val="Tekst podstawow.(F2) Znak,(F2) Znak"/>
    <w:link w:val="Tekstpodstawowy"/>
    <w:rsid w:val="004A6BA6"/>
    <w:rPr>
      <w:b/>
      <w:bCs/>
      <w:sz w:val="24"/>
      <w:szCs w:val="24"/>
    </w:rPr>
  </w:style>
  <w:style w:type="character" w:customStyle="1" w:styleId="Nagwek1Znak">
    <w:name w:val="Nagłówek 1 Znak"/>
    <w:link w:val="Nagwek1"/>
    <w:rsid w:val="0082607C"/>
    <w:rPr>
      <w:b/>
      <w:sz w:val="24"/>
      <w:szCs w:val="24"/>
    </w:rPr>
  </w:style>
  <w:style w:type="paragraph" w:customStyle="1" w:styleId="Akapitzlist1">
    <w:name w:val="Akapit z listą1"/>
    <w:rsid w:val="000959E0"/>
    <w:pPr>
      <w:widowControl w:val="0"/>
      <w:suppressAutoHyphens/>
      <w:overflowPunct w:val="0"/>
      <w:autoSpaceDE w:val="0"/>
      <w:autoSpaceDN w:val="0"/>
      <w:adjustRightInd w:val="0"/>
      <w:spacing w:after="200" w:line="276" w:lineRule="auto"/>
      <w:ind w:left="720"/>
    </w:pPr>
    <w:rPr>
      <w:rFonts w:ascii="Calibri" w:hAnsi="Calibri"/>
      <w:kern w:val="2"/>
      <w:sz w:val="22"/>
    </w:rPr>
  </w:style>
  <w:style w:type="character" w:customStyle="1" w:styleId="tekstdokbold">
    <w:name w:val="tekst dok. bold"/>
    <w:uiPriority w:val="99"/>
    <w:rsid w:val="00B17236"/>
    <w:rPr>
      <w:b/>
      <w:bCs/>
    </w:rPr>
  </w:style>
  <w:style w:type="paragraph" w:customStyle="1" w:styleId="Znak">
    <w:name w:val="Znak"/>
    <w:basedOn w:val="Normalny"/>
    <w:uiPriority w:val="99"/>
    <w:rsid w:val="00B17236"/>
    <w:rPr>
      <w:rFonts w:ascii="Calibri" w:eastAsiaTheme="minorEastAsia" w:hAnsi="Calibri" w:cs="Calibri"/>
    </w:rPr>
  </w:style>
  <w:style w:type="character" w:customStyle="1" w:styleId="TytuZnak">
    <w:name w:val="Tytuł Znak"/>
    <w:link w:val="Tytu"/>
    <w:uiPriority w:val="10"/>
    <w:rsid w:val="008432AE"/>
    <w:rPr>
      <w:b/>
      <w:sz w:val="24"/>
      <w:szCs w:val="24"/>
    </w:rPr>
  </w:style>
  <w:style w:type="paragraph" w:styleId="Bezodstpw">
    <w:name w:val="No Spacing"/>
    <w:basedOn w:val="Normalny"/>
    <w:link w:val="BezodstpwZnak"/>
    <w:uiPriority w:val="1"/>
    <w:qFormat/>
    <w:rsid w:val="008432AE"/>
    <w:rPr>
      <w:rFonts w:ascii="Calibri" w:hAnsi="Calibri"/>
      <w:sz w:val="22"/>
      <w:szCs w:val="22"/>
      <w:lang w:val="en-US" w:eastAsia="en-US" w:bidi="en-US"/>
    </w:rPr>
  </w:style>
  <w:style w:type="character" w:customStyle="1" w:styleId="BezodstpwZnak">
    <w:name w:val="Bez odstępów Znak"/>
    <w:link w:val="Bezodstpw"/>
    <w:uiPriority w:val="1"/>
    <w:rsid w:val="008432AE"/>
    <w:rPr>
      <w:rFonts w:ascii="Calibri" w:hAnsi="Calibri"/>
      <w:sz w:val="22"/>
      <w:szCs w:val="22"/>
      <w:lang w:val="en-US" w:eastAsia="en-US" w:bidi="en-US"/>
    </w:rPr>
  </w:style>
  <w:style w:type="character" w:customStyle="1" w:styleId="AkapitzlistZnak">
    <w:name w:val="Akapit z listą Znak"/>
    <w:link w:val="Akapitzlist"/>
    <w:uiPriority w:val="34"/>
    <w:rsid w:val="00D72857"/>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B161F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4541">
      <w:bodyDiv w:val="1"/>
      <w:marLeft w:val="0"/>
      <w:marRight w:val="0"/>
      <w:marTop w:val="0"/>
      <w:marBottom w:val="0"/>
      <w:divBdr>
        <w:top w:val="none" w:sz="0" w:space="0" w:color="auto"/>
        <w:left w:val="none" w:sz="0" w:space="0" w:color="auto"/>
        <w:bottom w:val="none" w:sz="0" w:space="0" w:color="auto"/>
        <w:right w:val="none" w:sz="0" w:space="0" w:color="auto"/>
      </w:divBdr>
    </w:div>
    <w:div w:id="82775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iso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itor@auditorsecurity.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CDE4-5A6D-472C-B2D7-D035DD28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22</Pages>
  <Words>8496</Words>
  <Characters>55766</Characters>
  <Application>Microsoft Office Word</Application>
  <DocSecurity>0</DocSecurity>
  <Lines>464</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64134</CharactersWithSpaces>
  <SharedDoc>false</SharedDoc>
  <HLinks>
    <vt:vector size="18" baseType="variant">
      <vt:variant>
        <vt:i4>6488116</vt:i4>
      </vt:variant>
      <vt:variant>
        <vt:i4>6</vt:i4>
      </vt:variant>
      <vt:variant>
        <vt:i4>0</vt:i4>
      </vt:variant>
      <vt:variant>
        <vt:i4>5</vt:i4>
      </vt:variant>
      <vt:variant>
        <vt:lpwstr>http://www.goleniow.pl/</vt:lpwstr>
      </vt:variant>
      <vt:variant>
        <vt:lpwstr/>
      </vt:variant>
      <vt:variant>
        <vt:i4>1048674</vt:i4>
      </vt:variant>
      <vt:variant>
        <vt:i4>3</vt:i4>
      </vt:variant>
      <vt:variant>
        <vt:i4>0</vt:i4>
      </vt:variant>
      <vt:variant>
        <vt:i4>5</vt:i4>
      </vt:variant>
      <vt:variant>
        <vt:lpwstr>mailto:zamowienia.publiczne@goleniow.pl</vt:lpwstr>
      </vt:variant>
      <vt:variant>
        <vt:lpwstr/>
      </vt:variant>
      <vt:variant>
        <vt:i4>1048674</vt:i4>
      </vt:variant>
      <vt:variant>
        <vt:i4>0</vt:i4>
      </vt:variant>
      <vt:variant>
        <vt:i4>0</vt:i4>
      </vt:variant>
      <vt:variant>
        <vt:i4>5</vt:i4>
      </vt:variant>
      <vt:variant>
        <vt:lpwstr>mailto:zamowienia.publiczne@goleniow.pl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MPaca</cp:lastModifiedBy>
  <cp:revision>21</cp:revision>
  <cp:lastPrinted>2020-11-19T13:46:00Z</cp:lastPrinted>
  <dcterms:created xsi:type="dcterms:W3CDTF">2020-10-16T10:47:00Z</dcterms:created>
  <dcterms:modified xsi:type="dcterms:W3CDTF">2020-11-19T13:46:00Z</dcterms:modified>
</cp:coreProperties>
</file>